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城市公共危机网格化应急管理模式存在的问题及解决路径研究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Research on the Problems and Solutions of Grid based Emergency Management Mode for Urban Public Crisis</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lastRenderedPageBreak/>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EF1CC3"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80412301" w:history="1">
            <w:r w:rsidR="00EF1CC3" w:rsidRPr="00152C4A">
              <w:rPr>
                <w:rStyle w:val="af1"/>
                <w:noProof/>
              </w:rPr>
              <w:t>一、</w:t>
            </w:r>
            <w:r w:rsidR="00EF1CC3" w:rsidRPr="00152C4A">
              <w:rPr>
                <w:rStyle w:val="af1"/>
                <w:noProof/>
              </w:rPr>
              <w:t xml:space="preserve"> </w:t>
            </w:r>
            <w:r w:rsidR="00EF1CC3" w:rsidRPr="00152C4A">
              <w:rPr>
                <w:rStyle w:val="af1"/>
                <w:noProof/>
              </w:rPr>
              <w:t>引言</w:t>
            </w:r>
            <w:r w:rsidR="00EF1CC3">
              <w:rPr>
                <w:noProof/>
                <w:webHidden/>
              </w:rPr>
              <w:tab/>
            </w:r>
            <w:r w:rsidR="00EF1CC3">
              <w:rPr>
                <w:noProof/>
                <w:webHidden/>
              </w:rPr>
              <w:fldChar w:fldCharType="begin"/>
            </w:r>
            <w:r w:rsidR="00EF1CC3">
              <w:rPr>
                <w:noProof/>
                <w:webHidden/>
              </w:rPr>
              <w:instrText xml:space="preserve"> PAGEREF _Toc180412301 \h </w:instrText>
            </w:r>
            <w:r w:rsidR="00EF1CC3">
              <w:rPr>
                <w:noProof/>
                <w:webHidden/>
              </w:rPr>
            </w:r>
            <w:r w:rsidR="00EF1CC3">
              <w:rPr>
                <w:noProof/>
                <w:webHidden/>
              </w:rPr>
              <w:fldChar w:fldCharType="separate"/>
            </w:r>
            <w:r w:rsidR="00EF1CC3">
              <w:rPr>
                <w:noProof/>
                <w:webHidden/>
              </w:rPr>
              <w:t>- 5 -</w:t>
            </w:r>
            <w:r w:rsidR="00EF1CC3">
              <w:rPr>
                <w:noProof/>
                <w:webHidden/>
              </w:rPr>
              <w:fldChar w:fldCharType="end"/>
            </w:r>
          </w:hyperlink>
        </w:p>
        <w:p w:rsidR="00EF1CC3" w:rsidRDefault="00EF1CC3">
          <w:pPr>
            <w:pStyle w:val="TOC1"/>
            <w:tabs>
              <w:tab w:val="right" w:leader="dot" w:pos="9016"/>
            </w:tabs>
            <w:rPr>
              <w:rFonts w:eastAsiaTheme="minorEastAsia"/>
              <w:noProof/>
              <w:kern w:val="2"/>
              <w:szCs w:val="22"/>
            </w:rPr>
          </w:pPr>
          <w:hyperlink w:anchor="_Toc180412302" w:history="1">
            <w:r w:rsidRPr="00152C4A">
              <w:rPr>
                <w:rStyle w:val="af1"/>
                <w:rFonts w:ascii="黑体" w:hAnsi="黑体" w:cs="黑体"/>
                <w:noProof/>
              </w:rPr>
              <w:t>二、</w:t>
            </w:r>
            <w:r w:rsidRPr="00152C4A">
              <w:rPr>
                <w:rStyle w:val="af1"/>
                <w:rFonts w:ascii="黑体" w:hAnsi="黑体" w:cs="黑体"/>
                <w:noProof/>
              </w:rPr>
              <w:t xml:space="preserve"> </w:t>
            </w:r>
            <w:r w:rsidRPr="00152C4A">
              <w:rPr>
                <w:rStyle w:val="af1"/>
                <w:rFonts w:ascii="黑体" w:hAnsi="黑体" w:cs="黑体"/>
                <w:noProof/>
              </w:rPr>
              <w:t>城市公共危机网格化应急管理模式的理论基础</w:t>
            </w:r>
            <w:r>
              <w:rPr>
                <w:noProof/>
                <w:webHidden/>
              </w:rPr>
              <w:tab/>
            </w:r>
            <w:r>
              <w:rPr>
                <w:noProof/>
                <w:webHidden/>
              </w:rPr>
              <w:fldChar w:fldCharType="begin"/>
            </w:r>
            <w:r>
              <w:rPr>
                <w:noProof/>
                <w:webHidden/>
              </w:rPr>
              <w:instrText xml:space="preserve"> PAGEREF _Toc180412302 \h </w:instrText>
            </w:r>
            <w:r>
              <w:rPr>
                <w:noProof/>
                <w:webHidden/>
              </w:rPr>
            </w:r>
            <w:r>
              <w:rPr>
                <w:noProof/>
                <w:webHidden/>
              </w:rPr>
              <w:fldChar w:fldCharType="separate"/>
            </w:r>
            <w:r>
              <w:rPr>
                <w:noProof/>
                <w:webHidden/>
              </w:rPr>
              <w:t>- 5 -</w:t>
            </w:r>
            <w:r>
              <w:rPr>
                <w:noProof/>
                <w:webHidden/>
              </w:rPr>
              <w:fldChar w:fldCharType="end"/>
            </w:r>
          </w:hyperlink>
        </w:p>
        <w:p w:rsidR="00EF1CC3" w:rsidRDefault="00EF1CC3">
          <w:pPr>
            <w:pStyle w:val="TOC2"/>
            <w:tabs>
              <w:tab w:val="right" w:leader="dot" w:pos="9016"/>
            </w:tabs>
            <w:rPr>
              <w:rFonts w:eastAsiaTheme="minorEastAsia"/>
              <w:noProof/>
              <w:kern w:val="2"/>
              <w:szCs w:val="22"/>
            </w:rPr>
          </w:pPr>
          <w:hyperlink w:anchor="_Toc180412303" w:history="1">
            <w:r w:rsidRPr="00152C4A">
              <w:rPr>
                <w:rStyle w:val="af1"/>
                <w:rFonts w:ascii="黑体" w:hAnsi="黑体" w:cs="黑体"/>
                <w:noProof/>
              </w:rPr>
              <w:t xml:space="preserve">2.1 </w:t>
            </w:r>
            <w:r w:rsidRPr="00152C4A">
              <w:rPr>
                <w:rStyle w:val="af1"/>
                <w:rFonts w:ascii="黑体" w:hAnsi="黑体" w:cs="黑体"/>
                <w:noProof/>
              </w:rPr>
              <w:t>公共危机管理的概念与特征</w:t>
            </w:r>
            <w:r>
              <w:rPr>
                <w:noProof/>
                <w:webHidden/>
              </w:rPr>
              <w:tab/>
            </w:r>
            <w:r>
              <w:rPr>
                <w:noProof/>
                <w:webHidden/>
              </w:rPr>
              <w:fldChar w:fldCharType="begin"/>
            </w:r>
            <w:r>
              <w:rPr>
                <w:noProof/>
                <w:webHidden/>
              </w:rPr>
              <w:instrText xml:space="preserve"> PAGEREF _Toc180412303 \h </w:instrText>
            </w:r>
            <w:r>
              <w:rPr>
                <w:noProof/>
                <w:webHidden/>
              </w:rPr>
            </w:r>
            <w:r>
              <w:rPr>
                <w:noProof/>
                <w:webHidden/>
              </w:rPr>
              <w:fldChar w:fldCharType="separate"/>
            </w:r>
            <w:r>
              <w:rPr>
                <w:noProof/>
                <w:webHidden/>
              </w:rPr>
              <w:t>- 5 -</w:t>
            </w:r>
            <w:r>
              <w:rPr>
                <w:noProof/>
                <w:webHidden/>
              </w:rPr>
              <w:fldChar w:fldCharType="end"/>
            </w:r>
          </w:hyperlink>
        </w:p>
        <w:p w:rsidR="00EF1CC3" w:rsidRDefault="00EF1CC3">
          <w:pPr>
            <w:pStyle w:val="TOC2"/>
            <w:tabs>
              <w:tab w:val="right" w:leader="dot" w:pos="9016"/>
            </w:tabs>
            <w:rPr>
              <w:rFonts w:eastAsiaTheme="minorEastAsia"/>
              <w:noProof/>
              <w:kern w:val="2"/>
              <w:szCs w:val="22"/>
            </w:rPr>
          </w:pPr>
          <w:hyperlink w:anchor="_Toc180412304" w:history="1">
            <w:r w:rsidRPr="00152C4A">
              <w:rPr>
                <w:rStyle w:val="af1"/>
                <w:rFonts w:ascii="黑体" w:hAnsi="黑体" w:cs="黑体"/>
                <w:noProof/>
              </w:rPr>
              <w:t xml:space="preserve">2.2 </w:t>
            </w:r>
            <w:r w:rsidRPr="00152C4A">
              <w:rPr>
                <w:rStyle w:val="af1"/>
                <w:rFonts w:ascii="黑体" w:hAnsi="黑体" w:cs="黑体"/>
                <w:noProof/>
              </w:rPr>
              <w:t>网格化应急管理模式的定义与结构</w:t>
            </w:r>
            <w:r>
              <w:rPr>
                <w:noProof/>
                <w:webHidden/>
              </w:rPr>
              <w:tab/>
            </w:r>
            <w:r>
              <w:rPr>
                <w:noProof/>
                <w:webHidden/>
              </w:rPr>
              <w:fldChar w:fldCharType="begin"/>
            </w:r>
            <w:r>
              <w:rPr>
                <w:noProof/>
                <w:webHidden/>
              </w:rPr>
              <w:instrText xml:space="preserve"> PAGEREF _Toc180412304 \h </w:instrText>
            </w:r>
            <w:r>
              <w:rPr>
                <w:noProof/>
                <w:webHidden/>
              </w:rPr>
            </w:r>
            <w:r>
              <w:rPr>
                <w:noProof/>
                <w:webHidden/>
              </w:rPr>
              <w:fldChar w:fldCharType="separate"/>
            </w:r>
            <w:r>
              <w:rPr>
                <w:noProof/>
                <w:webHidden/>
              </w:rPr>
              <w:t>- 6 -</w:t>
            </w:r>
            <w:r>
              <w:rPr>
                <w:noProof/>
                <w:webHidden/>
              </w:rPr>
              <w:fldChar w:fldCharType="end"/>
            </w:r>
          </w:hyperlink>
        </w:p>
        <w:p w:rsidR="00EF1CC3" w:rsidRDefault="00EF1CC3">
          <w:pPr>
            <w:pStyle w:val="TOC2"/>
            <w:tabs>
              <w:tab w:val="right" w:leader="dot" w:pos="9016"/>
            </w:tabs>
            <w:rPr>
              <w:rFonts w:eastAsiaTheme="minorEastAsia"/>
              <w:noProof/>
              <w:kern w:val="2"/>
              <w:szCs w:val="22"/>
            </w:rPr>
          </w:pPr>
          <w:hyperlink w:anchor="_Toc180412305" w:history="1">
            <w:r w:rsidRPr="00152C4A">
              <w:rPr>
                <w:rStyle w:val="af1"/>
                <w:rFonts w:ascii="黑体" w:hAnsi="黑体" w:cs="黑体"/>
                <w:noProof/>
              </w:rPr>
              <w:t xml:space="preserve">2.3 </w:t>
            </w:r>
            <w:r w:rsidRPr="00152C4A">
              <w:rPr>
                <w:rStyle w:val="af1"/>
                <w:rFonts w:ascii="黑体" w:hAnsi="黑体" w:cs="黑体"/>
                <w:noProof/>
              </w:rPr>
              <w:t>城市应急管理模式的现状分析</w:t>
            </w:r>
            <w:r>
              <w:rPr>
                <w:noProof/>
                <w:webHidden/>
              </w:rPr>
              <w:tab/>
            </w:r>
            <w:r>
              <w:rPr>
                <w:noProof/>
                <w:webHidden/>
              </w:rPr>
              <w:fldChar w:fldCharType="begin"/>
            </w:r>
            <w:r>
              <w:rPr>
                <w:noProof/>
                <w:webHidden/>
              </w:rPr>
              <w:instrText xml:space="preserve"> PAGEREF _Toc180412305 \h </w:instrText>
            </w:r>
            <w:r>
              <w:rPr>
                <w:noProof/>
                <w:webHidden/>
              </w:rPr>
            </w:r>
            <w:r>
              <w:rPr>
                <w:noProof/>
                <w:webHidden/>
              </w:rPr>
              <w:fldChar w:fldCharType="separate"/>
            </w:r>
            <w:r>
              <w:rPr>
                <w:noProof/>
                <w:webHidden/>
              </w:rPr>
              <w:t>- 6 -</w:t>
            </w:r>
            <w:r>
              <w:rPr>
                <w:noProof/>
                <w:webHidden/>
              </w:rPr>
              <w:fldChar w:fldCharType="end"/>
            </w:r>
          </w:hyperlink>
        </w:p>
        <w:p w:rsidR="00EF1CC3" w:rsidRDefault="00EF1CC3">
          <w:pPr>
            <w:pStyle w:val="TOC1"/>
            <w:tabs>
              <w:tab w:val="right" w:leader="dot" w:pos="9016"/>
            </w:tabs>
            <w:rPr>
              <w:rFonts w:eastAsiaTheme="minorEastAsia"/>
              <w:noProof/>
              <w:kern w:val="2"/>
              <w:szCs w:val="22"/>
            </w:rPr>
          </w:pPr>
          <w:hyperlink w:anchor="_Toc180412306" w:history="1">
            <w:r w:rsidRPr="00152C4A">
              <w:rPr>
                <w:rStyle w:val="af1"/>
                <w:rFonts w:ascii="黑体" w:hAnsi="黑体" w:cs="黑体"/>
                <w:noProof/>
              </w:rPr>
              <w:t>三、</w:t>
            </w:r>
            <w:r w:rsidRPr="00152C4A">
              <w:rPr>
                <w:rStyle w:val="af1"/>
                <w:rFonts w:ascii="黑体" w:hAnsi="黑体" w:cs="黑体"/>
                <w:noProof/>
              </w:rPr>
              <w:t xml:space="preserve"> </w:t>
            </w:r>
            <w:r w:rsidRPr="00152C4A">
              <w:rPr>
                <w:rStyle w:val="af1"/>
                <w:rFonts w:ascii="黑体" w:hAnsi="黑体" w:cs="黑体"/>
                <w:noProof/>
              </w:rPr>
              <w:t>城市公共危机网格化应急管理模式存在的问题</w:t>
            </w:r>
            <w:r>
              <w:rPr>
                <w:noProof/>
                <w:webHidden/>
              </w:rPr>
              <w:tab/>
            </w:r>
            <w:r>
              <w:rPr>
                <w:noProof/>
                <w:webHidden/>
              </w:rPr>
              <w:fldChar w:fldCharType="begin"/>
            </w:r>
            <w:r>
              <w:rPr>
                <w:noProof/>
                <w:webHidden/>
              </w:rPr>
              <w:instrText xml:space="preserve"> PAGEREF _Toc180412306 \h </w:instrText>
            </w:r>
            <w:r>
              <w:rPr>
                <w:noProof/>
                <w:webHidden/>
              </w:rPr>
            </w:r>
            <w:r>
              <w:rPr>
                <w:noProof/>
                <w:webHidden/>
              </w:rPr>
              <w:fldChar w:fldCharType="separate"/>
            </w:r>
            <w:r>
              <w:rPr>
                <w:noProof/>
                <w:webHidden/>
              </w:rPr>
              <w:t>- 6 -</w:t>
            </w:r>
            <w:r>
              <w:rPr>
                <w:noProof/>
                <w:webHidden/>
              </w:rPr>
              <w:fldChar w:fldCharType="end"/>
            </w:r>
          </w:hyperlink>
        </w:p>
        <w:p w:rsidR="00EF1CC3" w:rsidRDefault="00EF1CC3">
          <w:pPr>
            <w:pStyle w:val="TOC2"/>
            <w:tabs>
              <w:tab w:val="right" w:leader="dot" w:pos="9016"/>
            </w:tabs>
            <w:rPr>
              <w:rFonts w:eastAsiaTheme="minorEastAsia"/>
              <w:noProof/>
              <w:kern w:val="2"/>
              <w:szCs w:val="22"/>
            </w:rPr>
          </w:pPr>
          <w:hyperlink w:anchor="_Toc180412307" w:history="1">
            <w:r w:rsidRPr="00152C4A">
              <w:rPr>
                <w:rStyle w:val="af1"/>
                <w:rFonts w:ascii="黑体" w:hAnsi="黑体" w:cs="黑体"/>
                <w:noProof/>
              </w:rPr>
              <w:t xml:space="preserve">3.1 </w:t>
            </w:r>
            <w:r w:rsidRPr="00152C4A">
              <w:rPr>
                <w:rStyle w:val="af1"/>
                <w:rFonts w:ascii="黑体" w:hAnsi="黑体" w:cs="黑体"/>
                <w:noProof/>
              </w:rPr>
              <w:t>制度设计的不足</w:t>
            </w:r>
            <w:r>
              <w:rPr>
                <w:noProof/>
                <w:webHidden/>
              </w:rPr>
              <w:tab/>
            </w:r>
            <w:r>
              <w:rPr>
                <w:noProof/>
                <w:webHidden/>
              </w:rPr>
              <w:fldChar w:fldCharType="begin"/>
            </w:r>
            <w:r>
              <w:rPr>
                <w:noProof/>
                <w:webHidden/>
              </w:rPr>
              <w:instrText xml:space="preserve"> PAGEREF _Toc180412307 \h </w:instrText>
            </w:r>
            <w:r>
              <w:rPr>
                <w:noProof/>
                <w:webHidden/>
              </w:rPr>
            </w:r>
            <w:r>
              <w:rPr>
                <w:noProof/>
                <w:webHidden/>
              </w:rPr>
              <w:fldChar w:fldCharType="separate"/>
            </w:r>
            <w:r>
              <w:rPr>
                <w:noProof/>
                <w:webHidden/>
              </w:rPr>
              <w:t>- 6 -</w:t>
            </w:r>
            <w:r>
              <w:rPr>
                <w:noProof/>
                <w:webHidden/>
              </w:rPr>
              <w:fldChar w:fldCharType="end"/>
            </w:r>
          </w:hyperlink>
        </w:p>
        <w:p w:rsidR="00EF1CC3" w:rsidRDefault="00EF1CC3">
          <w:pPr>
            <w:pStyle w:val="TOC2"/>
            <w:tabs>
              <w:tab w:val="right" w:leader="dot" w:pos="9016"/>
            </w:tabs>
            <w:rPr>
              <w:rFonts w:eastAsiaTheme="minorEastAsia"/>
              <w:noProof/>
              <w:kern w:val="2"/>
              <w:szCs w:val="22"/>
            </w:rPr>
          </w:pPr>
          <w:hyperlink w:anchor="_Toc180412308" w:history="1">
            <w:r w:rsidRPr="00152C4A">
              <w:rPr>
                <w:rStyle w:val="af1"/>
                <w:rFonts w:ascii="黑体" w:hAnsi="黑体" w:cs="黑体"/>
                <w:noProof/>
              </w:rPr>
              <w:t xml:space="preserve">3.2 </w:t>
            </w:r>
            <w:r w:rsidRPr="00152C4A">
              <w:rPr>
                <w:rStyle w:val="af1"/>
                <w:rFonts w:ascii="黑体" w:hAnsi="黑体" w:cs="黑体"/>
                <w:noProof/>
              </w:rPr>
              <w:t>资源配置的限制</w:t>
            </w:r>
            <w:r>
              <w:rPr>
                <w:noProof/>
                <w:webHidden/>
              </w:rPr>
              <w:tab/>
            </w:r>
            <w:r>
              <w:rPr>
                <w:noProof/>
                <w:webHidden/>
              </w:rPr>
              <w:fldChar w:fldCharType="begin"/>
            </w:r>
            <w:r>
              <w:rPr>
                <w:noProof/>
                <w:webHidden/>
              </w:rPr>
              <w:instrText xml:space="preserve"> PAGEREF _Toc180412308 \h </w:instrText>
            </w:r>
            <w:r>
              <w:rPr>
                <w:noProof/>
                <w:webHidden/>
              </w:rPr>
            </w:r>
            <w:r>
              <w:rPr>
                <w:noProof/>
                <w:webHidden/>
              </w:rPr>
              <w:fldChar w:fldCharType="separate"/>
            </w:r>
            <w:r>
              <w:rPr>
                <w:noProof/>
                <w:webHidden/>
              </w:rPr>
              <w:t>- 7 -</w:t>
            </w:r>
            <w:r>
              <w:rPr>
                <w:noProof/>
                <w:webHidden/>
              </w:rPr>
              <w:fldChar w:fldCharType="end"/>
            </w:r>
          </w:hyperlink>
        </w:p>
        <w:p w:rsidR="00EF1CC3" w:rsidRDefault="00EF1CC3">
          <w:pPr>
            <w:pStyle w:val="TOC2"/>
            <w:tabs>
              <w:tab w:val="right" w:leader="dot" w:pos="9016"/>
            </w:tabs>
            <w:rPr>
              <w:rFonts w:eastAsiaTheme="minorEastAsia"/>
              <w:noProof/>
              <w:kern w:val="2"/>
              <w:szCs w:val="22"/>
            </w:rPr>
          </w:pPr>
          <w:hyperlink w:anchor="_Toc180412309" w:history="1">
            <w:r w:rsidRPr="00152C4A">
              <w:rPr>
                <w:rStyle w:val="af1"/>
                <w:rFonts w:ascii="黑体" w:hAnsi="黑体" w:cs="黑体"/>
                <w:noProof/>
              </w:rPr>
              <w:t xml:space="preserve">3.3 </w:t>
            </w:r>
            <w:r w:rsidRPr="00152C4A">
              <w:rPr>
                <w:rStyle w:val="af1"/>
                <w:rFonts w:ascii="黑体" w:hAnsi="黑体" w:cs="黑体"/>
                <w:noProof/>
              </w:rPr>
              <w:t>信息共享与协调机制缺陷</w:t>
            </w:r>
            <w:r>
              <w:rPr>
                <w:noProof/>
                <w:webHidden/>
              </w:rPr>
              <w:tab/>
            </w:r>
            <w:r>
              <w:rPr>
                <w:noProof/>
                <w:webHidden/>
              </w:rPr>
              <w:fldChar w:fldCharType="begin"/>
            </w:r>
            <w:r>
              <w:rPr>
                <w:noProof/>
                <w:webHidden/>
              </w:rPr>
              <w:instrText xml:space="preserve"> PAGEREF _Toc180412309 \h </w:instrText>
            </w:r>
            <w:r>
              <w:rPr>
                <w:noProof/>
                <w:webHidden/>
              </w:rPr>
            </w:r>
            <w:r>
              <w:rPr>
                <w:noProof/>
                <w:webHidden/>
              </w:rPr>
              <w:fldChar w:fldCharType="separate"/>
            </w:r>
            <w:r>
              <w:rPr>
                <w:noProof/>
                <w:webHidden/>
              </w:rPr>
              <w:t>- 8 -</w:t>
            </w:r>
            <w:r>
              <w:rPr>
                <w:noProof/>
                <w:webHidden/>
              </w:rPr>
              <w:fldChar w:fldCharType="end"/>
            </w:r>
          </w:hyperlink>
        </w:p>
        <w:p w:rsidR="00EF1CC3" w:rsidRDefault="00EF1CC3">
          <w:pPr>
            <w:pStyle w:val="TOC1"/>
            <w:tabs>
              <w:tab w:val="right" w:leader="dot" w:pos="9016"/>
            </w:tabs>
            <w:rPr>
              <w:rFonts w:eastAsiaTheme="minorEastAsia"/>
              <w:noProof/>
              <w:kern w:val="2"/>
              <w:szCs w:val="22"/>
            </w:rPr>
          </w:pPr>
          <w:hyperlink w:anchor="_Toc180412310" w:history="1">
            <w:r w:rsidRPr="00152C4A">
              <w:rPr>
                <w:rStyle w:val="af1"/>
                <w:rFonts w:ascii="黑体" w:hAnsi="黑体" w:cs="黑体"/>
                <w:noProof/>
              </w:rPr>
              <w:t>四、</w:t>
            </w:r>
            <w:r w:rsidRPr="00152C4A">
              <w:rPr>
                <w:rStyle w:val="af1"/>
                <w:rFonts w:ascii="黑体" w:hAnsi="黑体" w:cs="黑体"/>
                <w:noProof/>
              </w:rPr>
              <w:t xml:space="preserve"> </w:t>
            </w:r>
            <w:r w:rsidRPr="00152C4A">
              <w:rPr>
                <w:rStyle w:val="af1"/>
                <w:rFonts w:ascii="黑体" w:hAnsi="黑体" w:cs="黑体"/>
                <w:noProof/>
              </w:rPr>
              <w:t>城市公共危机网格化应急管理模式的问题解决路径</w:t>
            </w:r>
            <w:r>
              <w:rPr>
                <w:noProof/>
                <w:webHidden/>
              </w:rPr>
              <w:tab/>
            </w:r>
            <w:r>
              <w:rPr>
                <w:noProof/>
                <w:webHidden/>
              </w:rPr>
              <w:fldChar w:fldCharType="begin"/>
            </w:r>
            <w:r>
              <w:rPr>
                <w:noProof/>
                <w:webHidden/>
              </w:rPr>
              <w:instrText xml:space="preserve"> PAGEREF _Toc180412310 \h </w:instrText>
            </w:r>
            <w:r>
              <w:rPr>
                <w:noProof/>
                <w:webHidden/>
              </w:rPr>
            </w:r>
            <w:r>
              <w:rPr>
                <w:noProof/>
                <w:webHidden/>
              </w:rPr>
              <w:fldChar w:fldCharType="separate"/>
            </w:r>
            <w:r>
              <w:rPr>
                <w:noProof/>
                <w:webHidden/>
              </w:rPr>
              <w:t>- 9 -</w:t>
            </w:r>
            <w:r>
              <w:rPr>
                <w:noProof/>
                <w:webHidden/>
              </w:rPr>
              <w:fldChar w:fldCharType="end"/>
            </w:r>
          </w:hyperlink>
        </w:p>
        <w:p w:rsidR="00EF1CC3" w:rsidRDefault="00EF1CC3">
          <w:pPr>
            <w:pStyle w:val="TOC2"/>
            <w:tabs>
              <w:tab w:val="right" w:leader="dot" w:pos="9016"/>
            </w:tabs>
            <w:rPr>
              <w:rFonts w:eastAsiaTheme="minorEastAsia"/>
              <w:noProof/>
              <w:kern w:val="2"/>
              <w:szCs w:val="22"/>
            </w:rPr>
          </w:pPr>
          <w:hyperlink w:anchor="_Toc180412311" w:history="1">
            <w:r w:rsidRPr="00152C4A">
              <w:rPr>
                <w:rStyle w:val="af1"/>
                <w:rFonts w:ascii="黑体" w:hAnsi="黑体" w:cs="黑体"/>
                <w:noProof/>
              </w:rPr>
              <w:t xml:space="preserve">4.1 </w:t>
            </w:r>
            <w:r w:rsidRPr="00152C4A">
              <w:rPr>
                <w:rStyle w:val="af1"/>
                <w:rFonts w:ascii="黑体" w:hAnsi="黑体" w:cs="黑体"/>
                <w:noProof/>
              </w:rPr>
              <w:t>完善制度框架</w:t>
            </w:r>
            <w:r>
              <w:rPr>
                <w:noProof/>
                <w:webHidden/>
              </w:rPr>
              <w:tab/>
            </w:r>
            <w:r>
              <w:rPr>
                <w:noProof/>
                <w:webHidden/>
              </w:rPr>
              <w:fldChar w:fldCharType="begin"/>
            </w:r>
            <w:r>
              <w:rPr>
                <w:noProof/>
                <w:webHidden/>
              </w:rPr>
              <w:instrText xml:space="preserve"> PAGEREF _Toc180412311 \h </w:instrText>
            </w:r>
            <w:r>
              <w:rPr>
                <w:noProof/>
                <w:webHidden/>
              </w:rPr>
            </w:r>
            <w:r>
              <w:rPr>
                <w:noProof/>
                <w:webHidden/>
              </w:rPr>
              <w:fldChar w:fldCharType="separate"/>
            </w:r>
            <w:r>
              <w:rPr>
                <w:noProof/>
                <w:webHidden/>
              </w:rPr>
              <w:t>- 9 -</w:t>
            </w:r>
            <w:r>
              <w:rPr>
                <w:noProof/>
                <w:webHidden/>
              </w:rPr>
              <w:fldChar w:fldCharType="end"/>
            </w:r>
          </w:hyperlink>
        </w:p>
        <w:p w:rsidR="00EF1CC3" w:rsidRDefault="00EF1CC3">
          <w:pPr>
            <w:pStyle w:val="TOC2"/>
            <w:tabs>
              <w:tab w:val="right" w:leader="dot" w:pos="9016"/>
            </w:tabs>
            <w:rPr>
              <w:rFonts w:eastAsiaTheme="minorEastAsia"/>
              <w:noProof/>
              <w:kern w:val="2"/>
              <w:szCs w:val="22"/>
            </w:rPr>
          </w:pPr>
          <w:hyperlink w:anchor="_Toc180412312" w:history="1">
            <w:r w:rsidRPr="00152C4A">
              <w:rPr>
                <w:rStyle w:val="af1"/>
                <w:rFonts w:ascii="黑体" w:hAnsi="黑体" w:cs="黑体"/>
                <w:noProof/>
              </w:rPr>
              <w:t xml:space="preserve">4.2 </w:t>
            </w:r>
            <w:r w:rsidRPr="00152C4A">
              <w:rPr>
                <w:rStyle w:val="af1"/>
                <w:rFonts w:ascii="黑体" w:hAnsi="黑体" w:cs="黑体"/>
                <w:noProof/>
              </w:rPr>
              <w:t>优化资源配置</w:t>
            </w:r>
            <w:r>
              <w:rPr>
                <w:noProof/>
                <w:webHidden/>
              </w:rPr>
              <w:tab/>
            </w:r>
            <w:r>
              <w:rPr>
                <w:noProof/>
                <w:webHidden/>
              </w:rPr>
              <w:fldChar w:fldCharType="begin"/>
            </w:r>
            <w:r>
              <w:rPr>
                <w:noProof/>
                <w:webHidden/>
              </w:rPr>
              <w:instrText xml:space="preserve"> PAGEREF _Toc180412312 \h </w:instrText>
            </w:r>
            <w:r>
              <w:rPr>
                <w:noProof/>
                <w:webHidden/>
              </w:rPr>
            </w:r>
            <w:r>
              <w:rPr>
                <w:noProof/>
                <w:webHidden/>
              </w:rPr>
              <w:fldChar w:fldCharType="separate"/>
            </w:r>
            <w:r>
              <w:rPr>
                <w:noProof/>
                <w:webHidden/>
              </w:rPr>
              <w:t>- 9 -</w:t>
            </w:r>
            <w:r>
              <w:rPr>
                <w:noProof/>
                <w:webHidden/>
              </w:rPr>
              <w:fldChar w:fldCharType="end"/>
            </w:r>
          </w:hyperlink>
        </w:p>
        <w:p w:rsidR="00EF1CC3" w:rsidRDefault="00EF1CC3">
          <w:pPr>
            <w:pStyle w:val="TOC2"/>
            <w:tabs>
              <w:tab w:val="right" w:leader="dot" w:pos="9016"/>
            </w:tabs>
            <w:rPr>
              <w:rFonts w:eastAsiaTheme="minorEastAsia"/>
              <w:noProof/>
              <w:kern w:val="2"/>
              <w:szCs w:val="22"/>
            </w:rPr>
          </w:pPr>
          <w:hyperlink w:anchor="_Toc180412313" w:history="1">
            <w:r w:rsidRPr="00152C4A">
              <w:rPr>
                <w:rStyle w:val="af1"/>
                <w:rFonts w:ascii="黑体" w:hAnsi="黑体" w:cs="黑体"/>
                <w:noProof/>
              </w:rPr>
              <w:t xml:space="preserve">4.3 </w:t>
            </w:r>
            <w:r w:rsidRPr="00152C4A">
              <w:rPr>
                <w:rStyle w:val="af1"/>
                <w:rFonts w:ascii="黑体" w:hAnsi="黑体" w:cs="黑体"/>
                <w:noProof/>
              </w:rPr>
              <w:t>加强信息共享与协调机制</w:t>
            </w:r>
            <w:r>
              <w:rPr>
                <w:noProof/>
                <w:webHidden/>
              </w:rPr>
              <w:tab/>
            </w:r>
            <w:r>
              <w:rPr>
                <w:noProof/>
                <w:webHidden/>
              </w:rPr>
              <w:fldChar w:fldCharType="begin"/>
            </w:r>
            <w:r>
              <w:rPr>
                <w:noProof/>
                <w:webHidden/>
              </w:rPr>
              <w:instrText xml:space="preserve"> PAGEREF _Toc180412313 \h </w:instrText>
            </w:r>
            <w:r>
              <w:rPr>
                <w:noProof/>
                <w:webHidden/>
              </w:rPr>
            </w:r>
            <w:r>
              <w:rPr>
                <w:noProof/>
                <w:webHidden/>
              </w:rPr>
              <w:fldChar w:fldCharType="separate"/>
            </w:r>
            <w:r>
              <w:rPr>
                <w:noProof/>
                <w:webHidden/>
              </w:rPr>
              <w:t>- 10 -</w:t>
            </w:r>
            <w:r>
              <w:rPr>
                <w:noProof/>
                <w:webHidden/>
              </w:rPr>
              <w:fldChar w:fldCharType="end"/>
            </w:r>
          </w:hyperlink>
        </w:p>
        <w:p w:rsidR="00EF1CC3" w:rsidRDefault="00EF1CC3">
          <w:pPr>
            <w:pStyle w:val="TOC1"/>
            <w:tabs>
              <w:tab w:val="right" w:leader="dot" w:pos="9016"/>
            </w:tabs>
            <w:rPr>
              <w:rFonts w:eastAsiaTheme="minorEastAsia"/>
              <w:noProof/>
              <w:kern w:val="2"/>
              <w:szCs w:val="22"/>
            </w:rPr>
          </w:pPr>
          <w:hyperlink w:anchor="_Toc180412314" w:history="1">
            <w:r w:rsidRPr="00152C4A">
              <w:rPr>
                <w:rStyle w:val="af1"/>
                <w:rFonts w:ascii="黑体" w:hAnsi="黑体" w:cs="黑体"/>
                <w:noProof/>
              </w:rPr>
              <w:t>五、</w:t>
            </w:r>
            <w:r w:rsidRPr="00152C4A">
              <w:rPr>
                <w:rStyle w:val="af1"/>
                <w:rFonts w:ascii="黑体" w:hAnsi="黑体" w:cs="黑体"/>
                <w:noProof/>
              </w:rPr>
              <w:t xml:space="preserve"> </w:t>
            </w:r>
            <w:r w:rsidRPr="00152C4A">
              <w:rPr>
                <w:rStyle w:val="af1"/>
                <w:rFonts w:ascii="黑体" w:hAnsi="黑体" w:cs="黑体"/>
                <w:noProof/>
              </w:rPr>
              <w:t>结论与展望</w:t>
            </w:r>
            <w:r>
              <w:rPr>
                <w:noProof/>
                <w:webHidden/>
              </w:rPr>
              <w:tab/>
            </w:r>
            <w:r>
              <w:rPr>
                <w:noProof/>
                <w:webHidden/>
              </w:rPr>
              <w:fldChar w:fldCharType="begin"/>
            </w:r>
            <w:r>
              <w:rPr>
                <w:noProof/>
                <w:webHidden/>
              </w:rPr>
              <w:instrText xml:space="preserve"> PAGEREF _Toc180412314 \h </w:instrText>
            </w:r>
            <w:r>
              <w:rPr>
                <w:noProof/>
                <w:webHidden/>
              </w:rPr>
            </w:r>
            <w:r>
              <w:rPr>
                <w:noProof/>
                <w:webHidden/>
              </w:rPr>
              <w:fldChar w:fldCharType="separate"/>
            </w:r>
            <w:r>
              <w:rPr>
                <w:noProof/>
                <w:webHidden/>
              </w:rPr>
              <w:t>- 10 -</w:t>
            </w:r>
            <w:r>
              <w:rPr>
                <w:noProof/>
                <w:webHidden/>
              </w:rPr>
              <w:fldChar w:fldCharType="end"/>
            </w:r>
          </w:hyperlink>
        </w:p>
        <w:p w:rsidR="00EF1CC3" w:rsidRDefault="00EF1CC3">
          <w:pPr>
            <w:pStyle w:val="TOC1"/>
            <w:tabs>
              <w:tab w:val="right" w:leader="dot" w:pos="9016"/>
            </w:tabs>
            <w:rPr>
              <w:rFonts w:eastAsiaTheme="minorEastAsia"/>
              <w:noProof/>
              <w:kern w:val="2"/>
              <w:szCs w:val="22"/>
            </w:rPr>
          </w:pPr>
          <w:hyperlink w:anchor="_Toc180412315" w:history="1">
            <w:r w:rsidRPr="00152C4A">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_Toc180412315 \h </w:instrText>
            </w:r>
            <w:r>
              <w:rPr>
                <w:noProof/>
                <w:webHidden/>
              </w:rPr>
            </w:r>
            <w:r>
              <w:rPr>
                <w:noProof/>
                <w:webHidden/>
              </w:rPr>
              <w:fldChar w:fldCharType="separate"/>
            </w:r>
            <w:r>
              <w:rPr>
                <w:noProof/>
                <w:webHidden/>
              </w:rPr>
              <w:t>- 12 -</w:t>
            </w:r>
            <w:r>
              <w:rPr>
                <w:noProof/>
                <w:webHidden/>
              </w:rPr>
              <w:fldChar w:fldCharType="end"/>
            </w:r>
          </w:hyperlink>
        </w:p>
        <w:p w:rsidR="00EF1CC3" w:rsidRDefault="00EF1CC3">
          <w:pPr>
            <w:pStyle w:val="TOC1"/>
            <w:tabs>
              <w:tab w:val="right" w:leader="dot" w:pos="9016"/>
            </w:tabs>
            <w:rPr>
              <w:rFonts w:eastAsiaTheme="minorEastAsia"/>
              <w:noProof/>
              <w:kern w:val="2"/>
              <w:szCs w:val="22"/>
            </w:rPr>
          </w:pPr>
          <w:hyperlink w:anchor="_Toc180412316" w:history="1">
            <w:r w:rsidRPr="00152C4A">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_Toc180412316 \h </w:instrText>
            </w:r>
            <w:r>
              <w:rPr>
                <w:noProof/>
                <w:webHidden/>
              </w:rPr>
            </w:r>
            <w:r>
              <w:rPr>
                <w:noProof/>
                <w:webHidden/>
              </w:rPr>
              <w:fldChar w:fldCharType="separate"/>
            </w:r>
            <w:r>
              <w:rPr>
                <w:noProof/>
                <w:webHidden/>
              </w:rPr>
              <w:t>- 14 -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lastRenderedPageBreak/>
        <w:t>城市公共危机网格化应急管理模式存在的问题及解决路径研究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 xml:space="preserve">本研究就是要瞅瞅城市公共危机网格化应急管理模式里的各种问题，还有对应的解决办法。 深入探究公共危机管理的概念及特征后，发现当下城市应急管理模式在制度设计方面有显著缺陷，致使应急响应效率不高，协调也差劲儿。 资源配置有限，碰上突发事件就没法有效调动资源，这对应急管理的整体效果有不好影响。 信息共享跟协调机制存在不足，特别是在不同部门与区域当中，这严重妨碍了快速响应能力的增强。 本论文讲了，要让城市公共危机网格化应急管理模式变好，重点得把制度框架弄完善，弄个多层次的应急管理机制，这样才能保证信息流通和资源共享能高效运行。 优化资源配置能更妥当地应对突发状况，也能让社会各方在公共安全管理上的综合响应本事增强些。 强化信息共享及协调机制乃是增强城市应对危机能力的根基，咱提议弄个统一的信息平台，以推动各方协同合作。 本研究的成果给城市公共危机管理送上了理论根基和实践引导，对增强城市应急管理的科学性和实效性贼有价值，也为以后的研究带来了新的视角跟想法。 </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公共危机管理 网格化应急管理模式 城市应急管理模式</w:t>
      </w:r>
      <w:r>
        <w:rPr>
          <w:rFonts w:asciiTheme="minorEastAsia" w:eastAsiaTheme="minorEastAsia" w:hAnsiTheme="minorEastAsia" w:hint="eastAsia"/>
          <w:sz w:val="24"/>
        </w:rPr>
        <w:t xml:space="preserve"> </w:t>
      </w:r>
    </w:p>
    <w:p w:rsidR="00972FD4" w:rsidRDefault="008D3848" w:rsidP="00972FD4">
      <w:pPr>
        <w:spacing w:beforeLines="100" w:before="312" w:afterLines="50" w:after="156" w:line="500" w:lineRule="exact"/>
        <w:rPr>
          <w:rFonts w:asciiTheme="minorEastAsia" w:eastAsiaTheme="minorEastAsia" w:hAnsiTheme="minorEastAsia"/>
          <w:sz w:val="24"/>
        </w:rPr>
      </w:pPr>
      <w:r>
        <w:rPr>
          <w:sz w:val="24"/>
        </w:rPr>
        <w:br w:type="page"/>
      </w:r>
    </w:p>
    <w:p w:rsidR="00C5503E" w:rsidRDefault="008D3848">
      <w:pPr>
        <w:pStyle w:val="1"/>
      </w:pPr>
      <w:bookmarkStart w:id="1" w:name="_Toc180412301"/>
      <w:r>
        <w:lastRenderedPageBreak/>
        <w:t>一、</w:t>
      </w:r>
      <w:r>
        <w:t xml:space="preserve"> </w:t>
      </w:r>
      <w:r>
        <w:t>引言</w:t>
      </w:r>
      <w:bookmarkEnd w:id="1"/>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当下社会，城市化进程加快，公共危机事件频繁发生还变得复杂，这就让城市公共危机网格化应急管理模式的重要性越来越明显。 公共危机，通常指的是对社会安全、公共健康及环境稳定造成巨大影响的突发事件，如自然灾害、公共卫生事件或社会安全事件等[1]。依据“城市公共危机管理理论”，有效的应急管理不但得反应迅速，还得注重科学规划以及全局协调。 在这般背景之下，网格化管理模式弄出了个区域性治理的新框架，就是要靠着把管理单元细化，还有资源配置搞好，从而能更精准地应对那些不确定性和复杂性。 </w:t>
      </w:r>
    </w:p>
    <w:p w:rsidR="00C5503E" w:rsidRDefault="008D3848">
      <w:pPr>
        <w:pStyle w:val="1"/>
        <w:rPr>
          <w:rFonts w:ascii="黑体" w:hAnsi="黑体" w:cs="黑体"/>
        </w:rPr>
      </w:pPr>
      <w:bookmarkStart w:id="2" w:name="_Toc180412302"/>
      <w:r>
        <w:rPr>
          <w:rFonts w:ascii="黑体" w:hAnsi="黑体" w:cs="黑体" w:hint="eastAsia"/>
        </w:rPr>
        <w:t>二、 城市公共危机网格化应急管理模式的理论基础</w:t>
      </w:r>
      <w:bookmarkEnd w:id="2"/>
    </w:p>
    <w:p w:rsidR="00C5503E" w:rsidRDefault="008D3848">
      <w:pPr>
        <w:pStyle w:val="2"/>
        <w:spacing w:before="120"/>
        <w:rPr>
          <w:rFonts w:ascii="黑体" w:hAnsi="黑体" w:cs="黑体"/>
        </w:rPr>
      </w:pPr>
      <w:bookmarkStart w:id="3" w:name="_Toc180412303"/>
      <w:r>
        <w:rPr>
          <w:rFonts w:ascii="黑体" w:hAnsi="黑体" w:cs="黑体" w:hint="eastAsia"/>
        </w:rPr>
        <w:t>2.1 公共危机管理的概念与特征</w:t>
      </w:r>
      <w:bookmarkEnd w:id="3"/>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城市公共危机管理作为一种系统性的应对机制，旨在通过组织、协调和实施有效的决策过程，以最小化公共危机事件对社会的影响[2]。一般而言，公共危机可以被界定为在一定时空范围内，超出常规应对能力并对社会安全、经济稳定与公共健康产生显著威胁的突发事件[3]。其特性涵盖了突发性、广泛性、复杂性以及不确定性，这几个特性一块儿构成了公共危机管理的核心要点。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危机这玩意突发性很强，就是说常常没个预兆就突然冒出来，给相关部门应对的本事带来老严峻的挑战。 同时，广泛性说的是危机影响的扩散范围或许能伸展到多个地区或者社会层面，从而在复杂的社会生态网络里引发交互作用。就像在公共卫生危机里，病毒传播不会只限于某个地理区域，常常得要跨区域的综合应对办法。 复杂性在于危机事件存在多重因果关联，还有应急管理时各类利益相关者的相互作用，这相互作用常常造成信息不对等和资源配置不均。 不确定性使得公共危机管理变得更为复杂，要知道在危机刚开始的时候，常常缺少足够的信息去支撑决策。 </w:t>
      </w:r>
    </w:p>
    <w:p w:rsidR="00C5503E" w:rsidRDefault="008D3848">
      <w:pPr>
        <w:pStyle w:val="2"/>
        <w:spacing w:before="120"/>
        <w:rPr>
          <w:rFonts w:ascii="黑体" w:hAnsi="黑体" w:cs="黑体"/>
        </w:rPr>
      </w:pPr>
      <w:bookmarkStart w:id="4" w:name="_Toc180412304"/>
      <w:r>
        <w:rPr>
          <w:rFonts w:ascii="黑体" w:hAnsi="黑体" w:cs="黑体" w:hint="eastAsia"/>
        </w:rPr>
        <w:lastRenderedPageBreak/>
        <w:t>2.2 网格化应急管理模式的定义与结构</w:t>
      </w:r>
      <w:bookmarkEnd w:id="4"/>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城市公共危机的网格化应急管理模式，这是个新的管理架构，它的定义不光是把应急管理的基本职能整合起来，还特在意在复杂的城市环境里，把多层次、多维度的应急管理工作分得细细的，操作得更精细。 网格化应急管理模式，关键在于以“区域单元（Area Unit）”来划分，把城市分成好些小的网格单元，这样就能方便给每个单元精确地配置资源，做好风险管理。 这种模式，不光能加快响应的速度，把应急资源配置给优化好，让管理成本降下来，还能凭借数据共享和信息准确传递，达成实时的监测与预警。 </w:t>
      </w:r>
    </w:p>
    <w:p w:rsidR="00C5503E" w:rsidRDefault="008D3848">
      <w:pPr>
        <w:pStyle w:val="2"/>
        <w:spacing w:before="120"/>
        <w:rPr>
          <w:rFonts w:ascii="黑体" w:hAnsi="黑体" w:cs="黑体"/>
        </w:rPr>
      </w:pPr>
      <w:bookmarkStart w:id="5" w:name="_Toc180412305"/>
      <w:r>
        <w:rPr>
          <w:rFonts w:ascii="黑体" w:hAnsi="黑体" w:cs="黑体" w:hint="eastAsia"/>
        </w:rPr>
        <w:t>2.3 城市应急管理模式的现状分析</w:t>
      </w:r>
      <w:bookmarkEnd w:id="5"/>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城市应急管理模式的现状剖析，不但得给它的运作机制和效率来个定量还有定性的评估，还得好好琢磨下在实际用的时候存在的短板和潜在的毛病。 为达成此目标，咱用上了 SWOT 分析法（优势 - Weaknesses - 机会 - Threats）来剖析当下城市公共危机网格化应急管理模式，好搞清楚它在复杂的城市环境里碰到的机会跟威胁。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优势方面，当前的城市应急管理模式依托于信息技术的持续进步，能够实现数据的实时采集与分析，从而提升应急决策的科学性与及时性[4]。凭借“智能化技术”与“数据挖掘”这类手段，城市管理者能于突发事件里快速得到关键信息，加快应急响应的速度。 运用“网格化管理（Grid-based Management）”的方式，可以推动社会资源更合理地配置，让各类社会力量协同作战的本事增强。 不过，虽说有上面那些优点，可在实际操作的时候，明显的不足也露出来了。 </w:t>
      </w:r>
    </w:p>
    <w:p w:rsidR="00C5503E" w:rsidRDefault="008D3848">
      <w:pPr>
        <w:pStyle w:val="1"/>
        <w:rPr>
          <w:rFonts w:ascii="黑体" w:hAnsi="黑体" w:cs="黑体"/>
        </w:rPr>
      </w:pPr>
      <w:bookmarkStart w:id="6" w:name="_Toc180412306"/>
      <w:r>
        <w:rPr>
          <w:rFonts w:ascii="黑体" w:hAnsi="黑体" w:cs="黑体" w:hint="eastAsia"/>
        </w:rPr>
        <w:t>三、 城市公共危机网格化应急管理模式存在的问题</w:t>
      </w:r>
      <w:bookmarkEnd w:id="6"/>
    </w:p>
    <w:p w:rsidR="00C5503E" w:rsidRDefault="008D3848">
      <w:pPr>
        <w:pStyle w:val="2"/>
        <w:spacing w:before="120"/>
        <w:rPr>
          <w:rFonts w:ascii="黑体" w:hAnsi="黑体" w:cs="黑体"/>
        </w:rPr>
      </w:pPr>
      <w:bookmarkStart w:id="7" w:name="_Toc180412307"/>
      <w:r>
        <w:rPr>
          <w:rFonts w:ascii="黑体" w:hAnsi="黑体" w:cs="黑体" w:hint="eastAsia"/>
        </w:rPr>
        <w:t>3.1 制度设计的不足</w:t>
      </w:r>
      <w:bookmarkEnd w:id="7"/>
    </w:p>
    <w:p w:rsidR="00C5503E" w:rsidRDefault="008D3848">
      <w:pPr>
        <w:spacing w:line="500" w:lineRule="exact"/>
        <w:ind w:firstLine="480"/>
        <w:rPr>
          <w:rFonts w:ascii="宋体" w:hAnsi="宋体" w:cs="宋体"/>
          <w:sz w:val="24"/>
        </w:rPr>
      </w:pPr>
      <w:r>
        <w:rPr>
          <w:rFonts w:ascii="宋体" w:hAnsi="宋体" w:cs="宋体" w:hint="eastAsia"/>
          <w:sz w:val="24"/>
          <w:szCs w:val="24"/>
        </w:rPr>
        <w:t>在城市公共危机的管理过程中，网格化应急管理模式因其高效的资源配置及及时的响应能力而备受青睐[5]。不过，当下制度设计存在的缺陷，着实限制了它的效力和灵</w:t>
      </w:r>
      <w:r>
        <w:rPr>
          <w:rFonts w:ascii="宋体" w:hAnsi="宋体" w:cs="宋体" w:hint="eastAsia"/>
          <w:sz w:val="24"/>
          <w:szCs w:val="24"/>
        </w:rPr>
        <w:lastRenderedPageBreak/>
        <w:t xml:space="preserve">活性，从而对整体应对危机的能力产生了影响。 制度设计存在的缺陷，重点表现在三个地方：职责不清楚，信息共享匮乏，评估机制缺失。 </w:t>
      </w:r>
    </w:p>
    <w:p w:rsidR="00C5503E" w:rsidRDefault="008D3848">
      <w:pPr>
        <w:spacing w:line="500" w:lineRule="exact"/>
        <w:ind w:firstLine="480"/>
        <w:rPr>
          <w:rFonts w:ascii="宋体" w:hAnsi="宋体" w:cs="宋体"/>
          <w:sz w:val="24"/>
        </w:rPr>
      </w:pPr>
      <w:r>
        <w:rPr>
          <w:rFonts w:ascii="宋体" w:hAnsi="宋体" w:cs="宋体" w:hint="eastAsia"/>
          <w:sz w:val="24"/>
          <w:szCs w:val="24"/>
        </w:rPr>
        <w:t>在职责分工上，现行制度常常未能明确不同管理层级及参与主体的具体职责，导致管理过程中的责任推诿现象频发[6]。例如，在突发公共卫生事件中，地方政府、卫生部门与安全机构之间的责任界限模糊，导致资源配置失衡，最终影响应急反应的及时性与有效性[7]。这样的制度设计缺陷使得网格化管理的高效协同无法实现，进而对公共危机的解决造成延误[8]。</w:t>
      </w:r>
    </w:p>
    <w:p w:rsidR="00C5503E" w:rsidRDefault="008D3848">
      <w:pPr>
        <w:pStyle w:val="2"/>
        <w:spacing w:before="120"/>
        <w:rPr>
          <w:rFonts w:ascii="黑体" w:hAnsi="黑体" w:cs="黑体"/>
        </w:rPr>
      </w:pPr>
      <w:bookmarkStart w:id="8" w:name="_Toc180412308"/>
      <w:r>
        <w:rPr>
          <w:rFonts w:ascii="黑体" w:hAnsi="黑体" w:cs="黑体" w:hint="eastAsia"/>
        </w:rPr>
        <w:t>3.2 资源配置的限制</w:t>
      </w:r>
      <w:bookmarkEnd w:id="8"/>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表1：城市公共危机网格化应急管理模式存在的问题与解决路径概述</w:t>
      </w:r>
    </w:p>
    <w:tbl>
      <w:tblPr>
        <w:tblStyle w:val="af4"/>
        <w:tblW w:w="0" w:type="auto"/>
        <w:tblLook w:val="0020" w:firstRow="1" w:lastRow="0" w:firstColumn="0" w:lastColumn="0" w:noHBand="0" w:noVBand="0"/>
      </w:tblPr>
      <w:tblGrid>
        <w:gridCol w:w="1336"/>
        <w:gridCol w:w="2999"/>
        <w:gridCol w:w="2090"/>
        <w:gridCol w:w="2817"/>
      </w:tblGrid>
      <w:tr w:rsidR="00C269E2" w:rsidTr="00C269E2">
        <w:trPr>
          <w:cnfStyle w:val="100000000000" w:firstRow="1" w:lastRow="0" w:firstColumn="0" w:lastColumn="0" w:oddVBand="0" w:evenVBand="0" w:oddHBand="0" w:evenHBand="0" w:firstRowFirstColumn="0" w:firstRowLastColumn="0" w:lastRowFirstColumn="0" w:lastRowLastColumn="0"/>
          <w:tblHeader/>
        </w:trPr>
        <w:tc>
          <w:tcPr>
            <w:tcW w:w="0" w:type="auto"/>
          </w:tcPr>
          <w:p w:rsidR="00C269E2" w:rsidRDefault="00EF1CC3">
            <w:r>
              <w:rPr>
                <w:rFonts w:hint="eastAsia"/>
              </w:rPr>
              <w:t>存在的问题</w:t>
            </w:r>
          </w:p>
        </w:tc>
        <w:tc>
          <w:tcPr>
            <w:tcW w:w="0" w:type="auto"/>
            <w:gridSpan w:val="3"/>
          </w:tcPr>
          <w:p w:rsidR="00C269E2" w:rsidRDefault="00EF1CC3">
            <w:r>
              <w:rPr>
                <w:rFonts w:hint="eastAsia"/>
              </w:rPr>
              <w:t>解决路径</w:t>
            </w:r>
          </w:p>
        </w:tc>
      </w:tr>
      <w:tr w:rsidR="00C269E2">
        <w:tc>
          <w:tcPr>
            <w:tcW w:w="0" w:type="auto"/>
          </w:tcPr>
          <w:p w:rsidR="00C269E2" w:rsidRDefault="00EF1CC3">
            <w:r>
              <w:rPr>
                <w:rFonts w:hint="eastAsia"/>
              </w:rPr>
              <w:t>完善制度框架</w:t>
            </w:r>
          </w:p>
        </w:tc>
        <w:tc>
          <w:tcPr>
            <w:tcW w:w="0" w:type="auto"/>
          </w:tcPr>
          <w:p w:rsidR="00C269E2" w:rsidRDefault="00EF1CC3">
            <w:r>
              <w:rPr>
                <w:rFonts w:hint="eastAsia"/>
              </w:rPr>
              <w:t>优化资源</w:t>
            </w:r>
            <w:r>
              <w:rPr>
                <w:rFonts w:hint="eastAsia"/>
              </w:rPr>
              <w:t>配置</w:t>
            </w:r>
          </w:p>
        </w:tc>
        <w:tc>
          <w:tcPr>
            <w:tcW w:w="0" w:type="auto"/>
          </w:tcPr>
          <w:p w:rsidR="00C269E2" w:rsidRDefault="00EF1CC3">
            <w:r>
              <w:rPr>
                <w:rFonts w:hint="eastAsia"/>
              </w:rPr>
              <w:t>加强信息共享与协调机制</w:t>
            </w:r>
          </w:p>
        </w:tc>
        <w:tc>
          <w:tcPr>
            <w:tcW w:w="0" w:type="auto"/>
          </w:tcPr>
          <w:p w:rsidR="00C269E2" w:rsidRDefault="00C269E2"/>
        </w:tc>
      </w:tr>
      <w:tr w:rsidR="00C269E2">
        <w:tc>
          <w:tcPr>
            <w:tcW w:w="0" w:type="auto"/>
            <w:vMerge w:val="restart"/>
          </w:tcPr>
          <w:p w:rsidR="00C269E2" w:rsidRDefault="00EF1CC3">
            <w:r>
              <w:rPr>
                <w:rFonts w:hint="eastAsia"/>
              </w:rPr>
              <w:t>制度设计不足</w:t>
            </w:r>
          </w:p>
        </w:tc>
        <w:tc>
          <w:tcPr>
            <w:tcW w:w="0" w:type="auto"/>
            <w:vMerge w:val="restart"/>
          </w:tcPr>
          <w:p w:rsidR="00C269E2" w:rsidRDefault="00EF1CC3">
            <w:r>
              <w:rPr>
                <w:rFonts w:hint="eastAsia"/>
              </w:rPr>
              <w:t>从法律法规、政策标准与操作流程入手，形成系统化的制度体系</w:t>
            </w:r>
          </w:p>
        </w:tc>
        <w:tc>
          <w:tcPr>
            <w:tcW w:w="0" w:type="auto"/>
            <w:vMerge w:val="restart"/>
          </w:tcPr>
          <w:p w:rsidR="00C269E2" w:rsidRDefault="00EF1CC3">
            <w:r>
              <w:rPr>
                <w:rFonts w:hint="eastAsia"/>
              </w:rPr>
              <w:t>建立资源整合与共享平台，动员社会力量</w:t>
            </w:r>
          </w:p>
        </w:tc>
        <w:tc>
          <w:tcPr>
            <w:tcW w:w="0" w:type="auto"/>
          </w:tcPr>
          <w:p w:rsidR="00C269E2" w:rsidRDefault="00EF1CC3">
            <w:r>
              <w:rPr>
                <w:rFonts w:hint="eastAsia"/>
              </w:rPr>
              <w:t>借助信息技术的发展，建立跨部门、跨层级的信息共享平台</w:t>
            </w:r>
          </w:p>
        </w:tc>
      </w:tr>
      <w:tr w:rsidR="00C269E2">
        <w:tc>
          <w:tcPr>
            <w:tcW w:w="0" w:type="auto"/>
            <w:vMerge/>
          </w:tcPr>
          <w:p w:rsidR="00C269E2" w:rsidRDefault="00C269E2"/>
        </w:tc>
        <w:tc>
          <w:tcPr>
            <w:tcW w:w="0" w:type="auto"/>
            <w:vMerge/>
          </w:tcPr>
          <w:p w:rsidR="00C269E2" w:rsidRDefault="00C269E2"/>
        </w:tc>
        <w:tc>
          <w:tcPr>
            <w:tcW w:w="0" w:type="auto"/>
            <w:vMerge/>
          </w:tcPr>
          <w:p w:rsidR="00C269E2" w:rsidRDefault="00C269E2"/>
        </w:tc>
        <w:tc>
          <w:tcPr>
            <w:tcW w:w="0" w:type="auto"/>
          </w:tcPr>
          <w:p w:rsidR="00C269E2" w:rsidRDefault="00EF1CC3">
            <w:r>
              <w:rPr>
                <w:rFonts w:hint="eastAsia"/>
              </w:rPr>
              <w:t>确保应急管理信息的透明度与时效性</w:t>
            </w:r>
          </w:p>
        </w:tc>
      </w:tr>
      <w:tr w:rsidR="00C269E2">
        <w:tc>
          <w:tcPr>
            <w:tcW w:w="0" w:type="auto"/>
            <w:vMerge/>
          </w:tcPr>
          <w:p w:rsidR="00C269E2" w:rsidRDefault="00C269E2"/>
        </w:tc>
        <w:tc>
          <w:tcPr>
            <w:tcW w:w="0" w:type="auto"/>
            <w:vMerge/>
          </w:tcPr>
          <w:p w:rsidR="00C269E2" w:rsidRDefault="00C269E2"/>
        </w:tc>
        <w:tc>
          <w:tcPr>
            <w:tcW w:w="0" w:type="auto"/>
            <w:vMerge/>
          </w:tcPr>
          <w:p w:rsidR="00C269E2" w:rsidRDefault="00C269E2"/>
        </w:tc>
        <w:tc>
          <w:tcPr>
            <w:tcW w:w="0" w:type="auto"/>
          </w:tcPr>
          <w:p w:rsidR="00C269E2" w:rsidRDefault="00EF1CC3">
            <w:r>
              <w:rPr>
                <w:rFonts w:hint="eastAsia"/>
              </w:rPr>
              <w:t>确保各参与主体之间的信息交互畅通无阻</w:t>
            </w:r>
          </w:p>
        </w:tc>
      </w:tr>
      <w:tr w:rsidR="00C269E2">
        <w:tc>
          <w:tcPr>
            <w:tcW w:w="0" w:type="auto"/>
            <w:vMerge w:val="restart"/>
          </w:tcPr>
          <w:p w:rsidR="00C269E2" w:rsidRDefault="00EF1CC3">
            <w:r>
              <w:rPr>
                <w:rFonts w:hint="eastAsia"/>
              </w:rPr>
              <w:t>资源配置限制</w:t>
            </w:r>
          </w:p>
        </w:tc>
        <w:tc>
          <w:tcPr>
            <w:tcW w:w="0" w:type="auto"/>
            <w:vMerge w:val="restart"/>
          </w:tcPr>
          <w:p w:rsidR="00C269E2" w:rsidRDefault="00EF1CC3">
            <w:r>
              <w:rPr>
                <w:rFonts w:hint="eastAsia"/>
              </w:rPr>
              <w:t>优化资源配置，建立动态调配机制</w:t>
            </w:r>
          </w:p>
        </w:tc>
        <w:tc>
          <w:tcPr>
            <w:tcW w:w="0" w:type="auto"/>
            <w:vMerge w:val="restart"/>
          </w:tcPr>
          <w:p w:rsidR="00C269E2" w:rsidRDefault="00EF1CC3">
            <w:r>
              <w:rPr>
                <w:rFonts w:hint="eastAsia"/>
              </w:rPr>
              <w:t>提升应急管理信息的透明度与时效性</w:t>
            </w:r>
          </w:p>
        </w:tc>
        <w:tc>
          <w:tcPr>
            <w:tcW w:w="0" w:type="auto"/>
          </w:tcPr>
          <w:p w:rsidR="00C269E2" w:rsidRDefault="00EF1CC3">
            <w:r>
              <w:rPr>
                <w:rFonts w:hint="eastAsia"/>
              </w:rPr>
              <w:t>确保医疗资源的有效控制</w:t>
            </w:r>
          </w:p>
        </w:tc>
      </w:tr>
      <w:tr w:rsidR="00C269E2">
        <w:tc>
          <w:tcPr>
            <w:tcW w:w="0" w:type="auto"/>
            <w:vMerge/>
          </w:tcPr>
          <w:p w:rsidR="00C269E2" w:rsidRDefault="00C269E2"/>
        </w:tc>
        <w:tc>
          <w:tcPr>
            <w:tcW w:w="0" w:type="auto"/>
            <w:vMerge/>
          </w:tcPr>
          <w:p w:rsidR="00C269E2" w:rsidRDefault="00C269E2"/>
        </w:tc>
        <w:tc>
          <w:tcPr>
            <w:tcW w:w="0" w:type="auto"/>
            <w:vMerge/>
          </w:tcPr>
          <w:p w:rsidR="00C269E2" w:rsidRDefault="00C269E2"/>
        </w:tc>
        <w:tc>
          <w:tcPr>
            <w:tcW w:w="0" w:type="auto"/>
          </w:tcPr>
          <w:p w:rsidR="00C269E2" w:rsidRDefault="00EF1CC3">
            <w:r>
              <w:rPr>
                <w:rFonts w:hint="eastAsia"/>
              </w:rPr>
              <w:t>调动与集中资源</w:t>
            </w:r>
          </w:p>
        </w:tc>
      </w:tr>
      <w:tr w:rsidR="00C269E2">
        <w:tc>
          <w:tcPr>
            <w:tcW w:w="0" w:type="auto"/>
            <w:vMerge w:val="restart"/>
          </w:tcPr>
          <w:p w:rsidR="00C269E2" w:rsidRDefault="00EF1CC3">
            <w:r>
              <w:rPr>
                <w:rFonts w:hint="eastAsia"/>
              </w:rPr>
              <w:t>信息共享与协调机制缺陷</w:t>
            </w:r>
          </w:p>
        </w:tc>
        <w:tc>
          <w:tcPr>
            <w:tcW w:w="0" w:type="auto"/>
            <w:gridSpan w:val="2"/>
          </w:tcPr>
          <w:p w:rsidR="00C269E2" w:rsidRDefault="00EF1CC3">
            <w:r>
              <w:rPr>
                <w:rFonts w:hint="eastAsia"/>
              </w:rPr>
              <w:t>强化信息共享与协调机制</w:t>
            </w:r>
          </w:p>
        </w:tc>
        <w:tc>
          <w:tcPr>
            <w:tcW w:w="0" w:type="auto"/>
          </w:tcPr>
          <w:p w:rsidR="00C269E2" w:rsidRDefault="00EF1CC3">
            <w:r>
              <w:rPr>
                <w:rFonts w:hint="eastAsia"/>
              </w:rPr>
              <w:t>建设高效的信息传播网络</w:t>
            </w:r>
          </w:p>
        </w:tc>
      </w:tr>
      <w:tr w:rsidR="00C269E2">
        <w:tc>
          <w:tcPr>
            <w:tcW w:w="0" w:type="auto"/>
            <w:vMerge/>
          </w:tcPr>
          <w:p w:rsidR="00C269E2" w:rsidRDefault="00C269E2"/>
        </w:tc>
        <w:tc>
          <w:tcPr>
            <w:tcW w:w="0" w:type="auto"/>
            <w:gridSpan w:val="2"/>
          </w:tcPr>
          <w:p w:rsidR="00C269E2" w:rsidRDefault="00EF1CC3">
            <w:r>
              <w:rPr>
                <w:rFonts w:hint="eastAsia"/>
              </w:rPr>
              <w:t>提升公共危机应急管理能力</w:t>
            </w:r>
          </w:p>
        </w:tc>
        <w:tc>
          <w:tcPr>
            <w:tcW w:w="0" w:type="auto"/>
          </w:tcPr>
          <w:p w:rsidR="00C269E2" w:rsidRDefault="00C269E2"/>
        </w:tc>
      </w:tr>
    </w:tbl>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当今快速发展的城市环境中，公共危机管理的复杂性日益增强，特别是在面对自然灾害、公共安全事件及公共卫生突发事件时，传统的应急管理模式表现出诸多不足[9]。于是，城市公共危机网格化应急管理模式就被提出来了，也在一定程度上让这状况变好了些。 然而，在实践中，该模式依然面临着多重挑战，亟需深入研究其存在的问题及相应解决路径[10]。制度设计有缺陷，就是没整出成体系的政策框架，使得应急管理的各个环节没办法有效地统筹跟协调。 比如说，某城市碰上突发洪水的时候，各个部门之间没有统一指挥跟协调，结果资源浪费了，救援时间也耽误了，在这种情况下，特别需要建立完备的制度框架来加强不同部门的协作还有信息共享。 </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 xml:space="preserve">资源配置的受限情况，那可是让城市公共危机网格化应急管理成效差的关键缘由。 当下不少城市于资源配置这块，均匀性和灵活性都不够好。 比如说，某城市于疫情刚暴发那会，因医疗资源短缺且分布不均，致使疫情没能得到有效控制。 所以，要想把应急管理的效能给提上去，就得优化资源配置，整一个动态调配的机制，这样才能保证在碰到突发事件的时候，能又快又好地调动和集中资源。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第三点，信息共享以及协调机制存在的缺陷，实实在在地阻碍了城市公共危机网格化应急管理的施行成效。 当前，信息孤岛现象普遍存在，导致各个机构之间信息流动不畅，从而影响决策的及时性与科学性[11]。比如说，在某极端天气事件出现时，气象部门的预警信息没能够及时给到相关应急响应机构，结果错过了最佳应对时机。 所以，增强信息共享跟协调的机制，打造高效的信息传播网络，这肯定是提升公共危机应急管理能力的关键一环。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识别了以上问题后，针对城市公共危机网格化应急管理模式，提出一些切实可行的解决路径是当务之急[12]。完善制度框架得从法律法规、政策标准还有操作流程这些方面着手，弄出一套系统化的制度体系，好让应急管理工作能在法律和规范的框子里顺顺当当开展。 优化资源配置得靠搭建资源整合及共享的平台，动员社会力量，整出政府、企业跟公众多方一起使劲的资源配置模式，这样能更高效地应对突发事件弄出的挑战。 </w:t>
      </w:r>
    </w:p>
    <w:p w:rsidR="00C5503E" w:rsidRDefault="008D3848">
      <w:pPr>
        <w:spacing w:line="500" w:lineRule="exact"/>
        <w:ind w:firstLine="480"/>
        <w:rPr>
          <w:rFonts w:ascii="宋体" w:hAnsi="宋体" w:cs="宋体"/>
          <w:sz w:val="24"/>
        </w:rPr>
      </w:pPr>
      <w:r>
        <w:rPr>
          <w:rFonts w:ascii="宋体" w:hAnsi="宋体" w:cs="宋体" w:hint="eastAsia"/>
          <w:sz w:val="24"/>
          <w:szCs w:val="24"/>
        </w:rPr>
        <w:t>加强信息共享与协调机制是提升城市公共危机应急管理水平的重要保障[13]。依靠信息技术的进步，能搭建起跨部门、跨层级的信息共享平台，增强应急管理信息的透明度和时效性，保证各参与主体间的信息交流顺顺溜溜。 通过落实上述解决方案，能够有效提升城市公共危机网格化应急管理模式的整体效能，为城市安全营造更为坚实的基础[14]。</w:t>
      </w:r>
    </w:p>
    <w:p w:rsidR="00C5503E" w:rsidRDefault="008D3848">
      <w:pPr>
        <w:pStyle w:val="2"/>
        <w:spacing w:before="120"/>
        <w:rPr>
          <w:rFonts w:ascii="黑体" w:hAnsi="黑体" w:cs="黑体"/>
        </w:rPr>
      </w:pPr>
      <w:bookmarkStart w:id="9" w:name="_Toc180412309"/>
      <w:r>
        <w:rPr>
          <w:rFonts w:ascii="黑体" w:hAnsi="黑体" w:cs="黑体" w:hint="eastAsia"/>
        </w:rPr>
        <w:t>3.3 信息共享与协调机制缺陷</w:t>
      </w:r>
      <w:bookmarkEnd w:id="9"/>
    </w:p>
    <w:p w:rsidR="00C5503E" w:rsidRDefault="008D3848">
      <w:pPr>
        <w:spacing w:line="500" w:lineRule="exact"/>
        <w:ind w:firstLine="480"/>
        <w:rPr>
          <w:rFonts w:ascii="宋体" w:hAnsi="宋体" w:cs="宋体"/>
          <w:sz w:val="24"/>
        </w:rPr>
      </w:pPr>
      <w:r>
        <w:rPr>
          <w:rFonts w:ascii="宋体" w:hAnsi="宋体" w:cs="宋体" w:hint="eastAsia"/>
          <w:sz w:val="24"/>
          <w:szCs w:val="24"/>
        </w:rPr>
        <w:t>在城市公共危机管理之时，信息共享及协调机制存在的缺陷，着实大大限制了应急反应的速度。 信息流通分析法（Information Flow Analysis）指出，城市在面临突发公共事件时，不同部门间的信息交流受到多种因素的影响，形成了明显的信息孤岛（I</w:t>
      </w:r>
      <w:r>
        <w:rPr>
          <w:rFonts w:ascii="宋体" w:hAnsi="宋体" w:cs="宋体" w:hint="eastAsia"/>
          <w:sz w:val="24"/>
          <w:szCs w:val="24"/>
        </w:rPr>
        <w:lastRenderedPageBreak/>
        <w:t xml:space="preserve">nformation Silos）现象[15]。这种孤岛模式不光限制了信息快速流动，还在信息质量与及时性方面存在严重缺陷。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信息共享机制的缺陷在于各部门间缺少有效的交流途径，使得重要信息传递时走样或丢失。 比如说，某一部门拥有突发公共卫生事件的实时数据，可相关信息却没及时给到其他需要的机构。 结果便是相关部门在应急响应时缺乏必要的数据支撑，影响了决策的科学性与有效性[16]。所以，信息共享机制存在缺陷，这不但会让应急反应的时间变长，还有可能在做决策的时候出错，使得事件后果更严重。 </w:t>
      </w:r>
    </w:p>
    <w:p w:rsidR="00C5503E" w:rsidRDefault="008D3848">
      <w:pPr>
        <w:pStyle w:val="1"/>
        <w:rPr>
          <w:rFonts w:ascii="黑体" w:hAnsi="黑体" w:cs="黑体"/>
        </w:rPr>
      </w:pPr>
      <w:bookmarkStart w:id="10" w:name="_Toc149435284"/>
      <w:bookmarkStart w:id="11" w:name="_Toc149433912"/>
      <w:bookmarkStart w:id="12" w:name="_Toc149435206"/>
      <w:bookmarkStart w:id="13" w:name="_Toc1303673862"/>
      <w:bookmarkStart w:id="14" w:name="_Toc149435591"/>
      <w:bookmarkStart w:id="15" w:name="_Toc180412310"/>
      <w:r>
        <w:rPr>
          <w:rFonts w:ascii="黑体" w:hAnsi="黑体" w:cs="黑体" w:hint="eastAsia"/>
        </w:rPr>
        <w:t>四、 城市公共危机网格化应急管理模式的问题解决路径</w:t>
      </w:r>
      <w:bookmarkEnd w:id="10"/>
      <w:bookmarkEnd w:id="11"/>
      <w:bookmarkEnd w:id="12"/>
      <w:bookmarkEnd w:id="13"/>
      <w:bookmarkEnd w:id="14"/>
      <w:bookmarkEnd w:id="15"/>
    </w:p>
    <w:p w:rsidR="00C5503E" w:rsidRDefault="008D3848">
      <w:pPr>
        <w:pStyle w:val="2"/>
        <w:spacing w:before="120"/>
        <w:rPr>
          <w:rFonts w:ascii="黑体" w:hAnsi="黑体" w:cs="黑体"/>
        </w:rPr>
      </w:pPr>
      <w:bookmarkStart w:id="16" w:name="_Toc180412311"/>
      <w:r>
        <w:rPr>
          <w:rFonts w:ascii="黑体" w:hAnsi="黑体" w:cs="黑体" w:hint="eastAsia"/>
        </w:rPr>
        <w:t>4.1 完善制度框架</w:t>
      </w:r>
      <w:bookmarkEnd w:id="16"/>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城市公共危机网格化应急管理模式的有效性，往往依赖于健全的制度框架，以确保其在实际操作中的规范性和高效性[17]。从政策分析法的视角来看，制度框架的完善不仅体现在法制体系的构建上，更包括对应急管理流程的优化和角色分配的明确[18]。有效的制度框架得把丰富的理论支撑跟实证数据结合起来，好给城市公共危机的响应弄个有力的保障。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完备的制度框架得强化多元主体间的互动跟协作。 在城市危机管理里，各级政府、社会组织、媒体还有公众这些利益相关方，都得在预警、响应跟恢复等各个阶段发挥自身作用，凭借清晰的法律法规以及操作规范来协调利益。 好比在突发公共卫生事件的应急响应里，地方政府跟卫生部门的协同，让信息能更好地共享和反馈，也让资源配置更有效了。这种归纳演绎弄出来的制度辩证，能帮着把应急管理的透明度和公信力提高些。 </w:t>
      </w:r>
    </w:p>
    <w:p w:rsidR="00C5503E" w:rsidRDefault="008D3848">
      <w:pPr>
        <w:pStyle w:val="2"/>
        <w:spacing w:before="120"/>
        <w:rPr>
          <w:rFonts w:ascii="黑体" w:hAnsi="黑体" w:cs="黑体"/>
        </w:rPr>
      </w:pPr>
      <w:bookmarkStart w:id="17" w:name="_Toc180412312"/>
      <w:r>
        <w:rPr>
          <w:rFonts w:ascii="黑体" w:hAnsi="黑体" w:cs="黑体" w:hint="eastAsia"/>
        </w:rPr>
        <w:t>4.2 优化资源配置</w:t>
      </w:r>
      <w:bookmarkEnd w:id="17"/>
    </w:p>
    <w:p w:rsidR="00C5503E" w:rsidRDefault="008D3848">
      <w:pPr>
        <w:spacing w:line="500" w:lineRule="exact"/>
        <w:ind w:firstLine="480"/>
        <w:rPr>
          <w:rFonts w:ascii="宋体" w:hAnsi="宋体" w:cs="宋体"/>
          <w:sz w:val="24"/>
        </w:rPr>
      </w:pPr>
      <w:r>
        <w:rPr>
          <w:rFonts w:ascii="宋体" w:hAnsi="宋体" w:cs="宋体" w:hint="eastAsia"/>
          <w:sz w:val="24"/>
          <w:szCs w:val="24"/>
        </w:rPr>
        <w:t>在当前城市公共危机网格化应急管理体系中，资源配置的优化显得尤为重要，其不仅关系到资源的有效利用，更对提高应急响应能力及整体管理效能有直接影响[19]。利</w:t>
      </w:r>
      <w:r>
        <w:rPr>
          <w:rFonts w:ascii="宋体" w:hAnsi="宋体" w:cs="宋体" w:hint="eastAsia"/>
          <w:sz w:val="24"/>
          <w:szCs w:val="24"/>
        </w:rPr>
        <w:lastRenderedPageBreak/>
        <w:t xml:space="preserve">用资源配置模型，能搞出更科学合理的资源分配办法，保证碰上突发危机的时候，各种资源可以赶紧、高效地给调动并整合起来。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合理的资源配置策略得依靠对各种资源的深度剖析，像人力、物力还有财力这些要素都得综合估量一番。 在这方面，应用大数据分析技术（Big Data Analysis），可以有效识别资源的需求预测模型（Demand Forecasting Model），从而在事件发生前实现前瞻性的资源配置[20]。凭借对历史数据的剖析还有模型的模拟，有关部门能搞清楚各个区域在不同危机状况时的资源需要，接着展开相应的资源储备跟部署工作。 </w:t>
      </w:r>
    </w:p>
    <w:p w:rsidR="00C5503E" w:rsidRDefault="008D3848">
      <w:pPr>
        <w:pStyle w:val="2"/>
        <w:spacing w:before="120"/>
        <w:rPr>
          <w:rFonts w:ascii="黑体" w:hAnsi="黑体" w:cs="黑体"/>
        </w:rPr>
      </w:pPr>
      <w:bookmarkStart w:id="18" w:name="_Toc180412313"/>
      <w:r>
        <w:rPr>
          <w:rFonts w:ascii="黑体" w:hAnsi="黑体" w:cs="黑体" w:hint="eastAsia"/>
        </w:rPr>
        <w:t>4.3 加强信息共享与协调机制</w:t>
      </w:r>
      <w:bookmarkEnd w:id="18"/>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当下城市公共危机管理的情境之中，信息共享跟协调机制的重要性慢慢显现出来，特别是在好多方利益相关者参与的网络环境里，咋样能做到信息高效流通和有效协调，这变成了提高城市应急管理效率的关键问题。 凭借多方利益相关者分析法（Stakeholder Analysis），能够辨认出参与应急管理的关键利益相关者，像政府机构、社会组织、企业还有公众之类的。 各个利益相关者在资源、信息需求和影响力方面存在差别，这就让信息共享机制的构建变得复杂多样。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打造强大的信息共享平台极为关键。这平台不仅得有技术支持，像用上“大数据”和“云计算”这类先进手段，增强数据处理与存储的本事，同时还得搞出标准化的数据格式跟接口，让各方能方便地交流信息。 借助数据标准化这一手段，不同机构的信息能更顺利地整合与分析，从而让整体的决策质量得以提升。 </w:t>
      </w:r>
    </w:p>
    <w:p w:rsidR="00C5503E" w:rsidRDefault="008D3848">
      <w:pPr>
        <w:pStyle w:val="1"/>
        <w:rPr>
          <w:rFonts w:ascii="黑体" w:hAnsi="黑体" w:cs="黑体"/>
        </w:rPr>
      </w:pPr>
      <w:bookmarkStart w:id="19" w:name="_Toc180412314"/>
      <w:r>
        <w:rPr>
          <w:rFonts w:ascii="黑体" w:hAnsi="黑体" w:cs="黑体" w:hint="eastAsia"/>
        </w:rPr>
        <w:t>五、 结论与展望</w:t>
      </w:r>
      <w:bookmarkEnd w:id="19"/>
    </w:p>
    <w:p w:rsidR="00C5503E" w:rsidRDefault="008D3848">
      <w:pPr>
        <w:spacing w:line="500" w:lineRule="exact"/>
        <w:ind w:firstLine="480"/>
        <w:rPr>
          <w:rFonts w:ascii="宋体" w:hAnsi="宋体" w:cs="宋体"/>
          <w:sz w:val="24"/>
        </w:rPr>
      </w:pPr>
      <w:r>
        <w:rPr>
          <w:rFonts w:ascii="宋体" w:hAnsi="宋体" w:cs="宋体" w:hint="eastAsia"/>
          <w:sz w:val="24"/>
          <w:szCs w:val="24"/>
        </w:rPr>
        <w:t>在当下的社会环境里，城市公共危机网格化应急管理模式的重要性越发显著。 凭借对社会网络理论和系统动力学的运用，这一模式给复杂的城市环境应对带来了新的解决办法，尤其是在资源配置和信息共享这块儿优势明显得很。 有效的应急管理，非得有迅速反应跟科学规划相结合的本事不可，网格化管理模式就在这种理念里头冒出来。 通过对城市实施细分管理，这一模式可以提升响应速度与资源利用效率，进而去应对突发公共危机事件带来的诸多挑战。 在具体的操作里头，网格化管理模式助力各级管理者协同合作，弄出了更灵活、高效的应急响应机制。 然而，在实际操作里有好多问</w:t>
      </w:r>
      <w:r>
        <w:rPr>
          <w:rFonts w:ascii="宋体" w:hAnsi="宋体" w:cs="宋体" w:hint="eastAsia"/>
          <w:sz w:val="24"/>
          <w:szCs w:val="24"/>
        </w:rPr>
        <w:lastRenderedPageBreak/>
        <w:t xml:space="preserve">题，像职责不清楚、信息共享不够，还有评估机制没有，这些不足直接就把危机应对的效率和效果给影响了。 所以，面对这些个问题，得靠完善制度设计、优化资源配置，再加上加强信息共享跟协调机制之类的办法，把城市公共危机网格化应急管理的整体效能给提上去。 案例分析显示，增强多方利益相关者的合作和沟通，能助力形成不错的危机响应网络。 凭借搭建有效的信息共享平台，让各参与单位间的信任得以增强，这样就能大幅提高信息流通的效率，从而让决策更科学、更及时。 与此同时，让社会各界一块参与进来，不光能把应急管理的资源弄丰富了，还能让公众应对危机的能力变强，安全感也能增加。 未来，伴随智慧城市的建设以及技术的进步，城市公共危机管理模式会有新的发展机会，这给应急管理的提升留出了挺广阔的空间。 深入探究并摸索城市公共危机网格化应急管理模式的理论根基与实际操作，这能给应急管理能力的增强给予关键的理论支持和实践引导，保证城市遭遇公共危机时，可以有效预防、快速应对，最终达成公共安全的目标。 所以，在强化理论研究的这一方面，再配上丰富的实践经验，推进实行更系统化的应急管理策略，就能给城市的可持续发展打下牢固根基。 </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20" w:name="_Toc510020731"/>
      <w:bookmarkStart w:id="21" w:name="_Toc149433915"/>
      <w:bookmarkStart w:id="22" w:name="_Toc1146226450"/>
      <w:bookmarkStart w:id="23" w:name="_Toc149435287"/>
      <w:bookmarkStart w:id="24" w:name="_Toc149435209"/>
      <w:bookmarkStart w:id="25" w:name="_Toc180412315"/>
      <w:r>
        <w:rPr>
          <w:rFonts w:ascii="黑体" w:eastAsia="黑体" w:hAnsi="黑体" w:hint="eastAsia"/>
          <w:sz w:val="28"/>
          <w:szCs w:val="28"/>
        </w:rPr>
        <w:lastRenderedPageBreak/>
        <w:t>参考文献</w:t>
      </w:r>
      <w:bookmarkEnd w:id="20"/>
      <w:bookmarkEnd w:id="21"/>
      <w:bookmarkEnd w:id="22"/>
      <w:bookmarkEnd w:id="23"/>
      <w:bookmarkEnd w:id="24"/>
      <w:bookmarkEnd w:id="25"/>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刘丹.城市社区购买公共服务存在问题及对策研究[D].导师：岳成浩.西北大学,2021.</w:t>
      </w:r>
    </w:p>
    <w:p w:rsidR="00C269E2" w:rsidRDefault="00EF1CC3">
      <w:pPr>
        <w:spacing w:line="500" w:lineRule="exact"/>
        <w:ind w:left="1"/>
        <w:rPr>
          <w:rFonts w:ascii="仿宋" w:eastAsia="仿宋" w:hAnsi="仿宋"/>
        </w:rPr>
      </w:pPr>
      <w:r>
        <w:rPr>
          <w:rFonts w:ascii="仿宋" w:eastAsia="仿宋" w:hAnsi="仿宋"/>
        </w:rPr>
        <w:t xml:space="preserve">[2] </w:t>
      </w:r>
      <w:r>
        <w:rPr>
          <w:rFonts w:ascii="仿宋" w:eastAsia="仿宋" w:hAnsi="仿宋"/>
        </w:rPr>
        <w:t>陈树举</w:t>
      </w:r>
      <w:r>
        <w:rPr>
          <w:rFonts w:ascii="仿宋" w:eastAsia="仿宋" w:hAnsi="仿宋"/>
        </w:rPr>
        <w:t>.</w:t>
      </w:r>
      <w:r>
        <w:rPr>
          <w:rFonts w:ascii="仿宋" w:eastAsia="仿宋" w:hAnsi="仿宋"/>
        </w:rPr>
        <w:t>省级政府公共危机事件督查工作存在的问题及对策研究</w:t>
      </w:r>
      <w:r>
        <w:rPr>
          <w:rFonts w:ascii="仿宋" w:eastAsia="仿宋" w:hAnsi="仿宋"/>
        </w:rPr>
        <w:t>[D].</w:t>
      </w:r>
      <w:r>
        <w:rPr>
          <w:rFonts w:ascii="仿宋" w:eastAsia="仿宋" w:hAnsi="仿宋"/>
        </w:rPr>
        <w:t>导师：罗微</w:t>
      </w:r>
      <w:r>
        <w:rPr>
          <w:rFonts w:ascii="仿宋" w:eastAsia="仿宋" w:hAnsi="仿宋"/>
        </w:rPr>
        <w:t>.</w:t>
      </w:r>
      <w:r>
        <w:rPr>
          <w:rFonts w:ascii="仿宋" w:eastAsia="仿宋" w:hAnsi="仿宋"/>
        </w:rPr>
        <w:t>山东财经大学</w:t>
      </w:r>
      <w:r>
        <w:rPr>
          <w:rFonts w:ascii="仿宋" w:eastAsia="仿宋" w:hAnsi="仿宋"/>
        </w:rPr>
        <w:t>,2022.</w:t>
      </w:r>
    </w:p>
    <w:p w:rsidR="00C269E2" w:rsidRDefault="00EF1CC3">
      <w:pPr>
        <w:spacing w:line="500" w:lineRule="exact"/>
        <w:ind w:left="1"/>
        <w:rPr>
          <w:rFonts w:ascii="仿宋" w:eastAsia="仿宋" w:hAnsi="仿宋"/>
        </w:rPr>
      </w:pPr>
      <w:r>
        <w:rPr>
          <w:rFonts w:ascii="仿宋" w:eastAsia="仿宋" w:hAnsi="仿宋"/>
        </w:rPr>
        <w:t xml:space="preserve">[3] </w:t>
      </w:r>
      <w:r>
        <w:rPr>
          <w:rFonts w:ascii="仿宋" w:eastAsia="仿宋" w:hAnsi="仿宋"/>
        </w:rPr>
        <w:t>李春来</w:t>
      </w:r>
      <w:r>
        <w:rPr>
          <w:rFonts w:ascii="仿宋" w:eastAsia="仿宋" w:hAnsi="仿宋"/>
        </w:rPr>
        <w:t>.</w:t>
      </w:r>
      <w:r>
        <w:rPr>
          <w:rFonts w:ascii="仿宋" w:eastAsia="仿宋" w:hAnsi="仿宋"/>
        </w:rPr>
        <w:t>突发公共危机下应急公共产品供给研究</w:t>
      </w:r>
      <w:r>
        <w:rPr>
          <w:rFonts w:ascii="仿宋" w:eastAsia="仿宋" w:hAnsi="仿宋"/>
        </w:rPr>
        <w:t>[J].</w:t>
      </w:r>
      <w:r>
        <w:rPr>
          <w:rFonts w:ascii="仿宋" w:eastAsia="仿宋" w:hAnsi="仿宋"/>
        </w:rPr>
        <w:t>经济研究导刊</w:t>
      </w:r>
      <w:r>
        <w:rPr>
          <w:rFonts w:ascii="仿宋" w:eastAsia="仿宋" w:hAnsi="仿宋"/>
        </w:rPr>
        <w:t>,2021,(29):139-143.</w:t>
      </w:r>
    </w:p>
    <w:p w:rsidR="00C269E2" w:rsidRDefault="00EF1CC3">
      <w:pPr>
        <w:spacing w:line="500" w:lineRule="exact"/>
        <w:ind w:left="1"/>
        <w:rPr>
          <w:rFonts w:ascii="仿宋" w:eastAsia="仿宋" w:hAnsi="仿宋"/>
        </w:rPr>
      </w:pPr>
      <w:r>
        <w:rPr>
          <w:rFonts w:ascii="仿宋" w:eastAsia="仿宋" w:hAnsi="仿宋"/>
        </w:rPr>
        <w:t xml:space="preserve">[4] </w:t>
      </w:r>
      <w:r>
        <w:rPr>
          <w:rFonts w:ascii="仿宋" w:eastAsia="仿宋" w:hAnsi="仿宋"/>
        </w:rPr>
        <w:t>李晓彤</w:t>
      </w:r>
      <w:r>
        <w:rPr>
          <w:rFonts w:ascii="仿宋" w:eastAsia="仿宋" w:hAnsi="仿宋"/>
        </w:rPr>
        <w:t>.</w:t>
      </w:r>
      <w:r>
        <w:rPr>
          <w:rFonts w:ascii="仿宋" w:eastAsia="仿宋" w:hAnsi="仿宋"/>
        </w:rPr>
        <w:t>城市防火监督工作存在的问题及解决方法研究</w:t>
      </w:r>
      <w:r>
        <w:rPr>
          <w:rFonts w:ascii="仿宋" w:eastAsia="仿宋" w:hAnsi="仿宋"/>
        </w:rPr>
        <w:t>[J].</w:t>
      </w:r>
      <w:r>
        <w:rPr>
          <w:rFonts w:ascii="仿宋" w:eastAsia="仿宋" w:hAnsi="仿宋"/>
        </w:rPr>
        <w:t>今日消防</w:t>
      </w:r>
      <w:r>
        <w:rPr>
          <w:rFonts w:ascii="仿宋" w:eastAsia="仿宋" w:hAnsi="仿宋"/>
        </w:rPr>
        <w:t>,2023,8(11):79-81.</w:t>
      </w:r>
    </w:p>
    <w:p w:rsidR="00C269E2" w:rsidRDefault="00EF1CC3">
      <w:pPr>
        <w:spacing w:line="500" w:lineRule="exact"/>
        <w:ind w:left="1"/>
        <w:rPr>
          <w:rFonts w:ascii="仿宋" w:eastAsia="仿宋" w:hAnsi="仿宋"/>
        </w:rPr>
      </w:pPr>
      <w:r>
        <w:rPr>
          <w:rFonts w:ascii="仿宋" w:eastAsia="仿宋" w:hAnsi="仿宋"/>
        </w:rPr>
        <w:t xml:space="preserve">[5] </w:t>
      </w:r>
      <w:r>
        <w:rPr>
          <w:rFonts w:ascii="仿宋" w:eastAsia="仿宋" w:hAnsi="仿宋"/>
        </w:rPr>
        <w:t>付译节</w:t>
      </w:r>
      <w:r>
        <w:rPr>
          <w:rFonts w:ascii="仿宋" w:eastAsia="仿宋" w:hAnsi="仿宋"/>
        </w:rPr>
        <w:t>,</w:t>
      </w:r>
      <w:r>
        <w:rPr>
          <w:rFonts w:ascii="仿宋" w:eastAsia="仿宋" w:hAnsi="仿宋"/>
        </w:rPr>
        <w:t>罗洪林</w:t>
      </w:r>
      <w:r>
        <w:rPr>
          <w:rFonts w:ascii="仿宋" w:eastAsia="仿宋" w:hAnsi="仿宋"/>
        </w:rPr>
        <w:t>,</w:t>
      </w:r>
      <w:r>
        <w:rPr>
          <w:rFonts w:ascii="仿宋" w:eastAsia="仿宋" w:hAnsi="仿宋"/>
        </w:rPr>
        <w:t>李辉</w:t>
      </w:r>
      <w:r>
        <w:rPr>
          <w:rFonts w:ascii="仿宋" w:eastAsia="仿宋" w:hAnsi="仿宋"/>
        </w:rPr>
        <w:t>.</w:t>
      </w:r>
      <w:r>
        <w:rPr>
          <w:rFonts w:ascii="仿宋" w:eastAsia="仿宋" w:hAnsi="仿宋"/>
        </w:rPr>
        <w:t>危机管理模式视角下家庭公共危机应急管理体系构建路径探讨</w:t>
      </w:r>
      <w:r>
        <w:rPr>
          <w:rFonts w:ascii="仿宋" w:eastAsia="仿宋" w:hAnsi="仿宋"/>
        </w:rPr>
        <w:t>[J].</w:t>
      </w:r>
      <w:r>
        <w:rPr>
          <w:rFonts w:ascii="仿宋" w:eastAsia="仿宋" w:hAnsi="仿宋"/>
        </w:rPr>
        <w:t>中国初级卫生保健</w:t>
      </w:r>
      <w:r>
        <w:rPr>
          <w:rFonts w:ascii="仿宋" w:eastAsia="仿宋" w:hAnsi="仿宋"/>
        </w:rPr>
        <w:t>,2022,36(10):15-17.</w:t>
      </w:r>
    </w:p>
    <w:p w:rsidR="00C269E2" w:rsidRDefault="00EF1CC3">
      <w:pPr>
        <w:spacing w:line="500" w:lineRule="exact"/>
        <w:ind w:left="1"/>
        <w:rPr>
          <w:rFonts w:ascii="仿宋" w:eastAsia="仿宋" w:hAnsi="仿宋"/>
        </w:rPr>
      </w:pPr>
      <w:r>
        <w:rPr>
          <w:rFonts w:ascii="仿宋" w:eastAsia="仿宋" w:hAnsi="仿宋"/>
        </w:rPr>
        <w:t xml:space="preserve">[6] </w:t>
      </w:r>
      <w:r>
        <w:rPr>
          <w:rFonts w:ascii="仿宋" w:eastAsia="仿宋" w:hAnsi="仿宋"/>
        </w:rPr>
        <w:t>陆佳佳</w:t>
      </w:r>
      <w:r>
        <w:rPr>
          <w:rFonts w:ascii="仿宋" w:eastAsia="仿宋" w:hAnsi="仿宋"/>
        </w:rPr>
        <w:t>.</w:t>
      </w:r>
      <w:r>
        <w:rPr>
          <w:rFonts w:ascii="仿宋" w:eastAsia="仿宋" w:hAnsi="仿宋"/>
        </w:rPr>
        <w:t>大学英语课程思政存在的问题及解决路径研究</w:t>
      </w:r>
      <w:r>
        <w:rPr>
          <w:rFonts w:ascii="仿宋" w:eastAsia="仿宋" w:hAnsi="仿宋"/>
        </w:rPr>
        <w:t>[J].</w:t>
      </w:r>
      <w:r>
        <w:rPr>
          <w:rFonts w:ascii="仿宋" w:eastAsia="仿宋" w:hAnsi="仿宋"/>
        </w:rPr>
        <w:t>湖北开放职业学院学报</w:t>
      </w:r>
      <w:r>
        <w:rPr>
          <w:rFonts w:ascii="仿宋" w:eastAsia="仿宋" w:hAnsi="仿宋"/>
        </w:rPr>
        <w:t>,2022,35(15):85-86+93.</w:t>
      </w:r>
    </w:p>
    <w:p w:rsidR="00C269E2" w:rsidRDefault="00EF1CC3">
      <w:pPr>
        <w:spacing w:line="500" w:lineRule="exact"/>
        <w:ind w:left="1"/>
        <w:rPr>
          <w:rFonts w:ascii="仿宋" w:eastAsia="仿宋" w:hAnsi="仿宋"/>
        </w:rPr>
      </w:pPr>
      <w:r>
        <w:rPr>
          <w:rFonts w:ascii="仿宋" w:eastAsia="仿宋" w:hAnsi="仿宋"/>
        </w:rPr>
        <w:t xml:space="preserve">[7] </w:t>
      </w:r>
      <w:r>
        <w:rPr>
          <w:rFonts w:ascii="仿宋" w:eastAsia="仿宋" w:hAnsi="仿宋"/>
        </w:rPr>
        <w:t>陈思静</w:t>
      </w:r>
      <w:r>
        <w:rPr>
          <w:rFonts w:ascii="仿宋" w:eastAsia="仿宋" w:hAnsi="仿宋"/>
        </w:rPr>
        <w:t>,</w:t>
      </w:r>
      <w:r>
        <w:rPr>
          <w:rFonts w:ascii="仿宋" w:eastAsia="仿宋" w:hAnsi="仿宋"/>
        </w:rPr>
        <w:t>石悦</w:t>
      </w:r>
      <w:r>
        <w:rPr>
          <w:rFonts w:ascii="仿宋" w:eastAsia="仿宋" w:hAnsi="仿宋"/>
        </w:rPr>
        <w:t>.</w:t>
      </w:r>
      <w:r>
        <w:rPr>
          <w:rFonts w:ascii="仿宋" w:eastAsia="仿宋" w:hAnsi="仿宋"/>
        </w:rPr>
        <w:t>公共卫生应急管理地方立法的现状、问题及完善路径</w:t>
      </w:r>
      <w:r>
        <w:rPr>
          <w:rFonts w:ascii="仿宋" w:eastAsia="仿宋" w:hAnsi="仿宋"/>
        </w:rPr>
        <w:t>[J].</w:t>
      </w:r>
      <w:r>
        <w:rPr>
          <w:rFonts w:ascii="仿宋" w:eastAsia="仿宋" w:hAnsi="仿宋"/>
        </w:rPr>
        <w:t>医学与哲学</w:t>
      </w:r>
      <w:r>
        <w:rPr>
          <w:rFonts w:ascii="仿宋" w:eastAsia="仿宋" w:hAnsi="仿宋"/>
        </w:rPr>
        <w:t>,2022,43(03):59-64.</w:t>
      </w:r>
    </w:p>
    <w:p w:rsidR="00C269E2" w:rsidRDefault="00EF1CC3">
      <w:pPr>
        <w:spacing w:line="500" w:lineRule="exact"/>
        <w:ind w:left="1"/>
        <w:rPr>
          <w:rFonts w:ascii="仿宋" w:eastAsia="仿宋" w:hAnsi="仿宋"/>
        </w:rPr>
      </w:pPr>
      <w:r>
        <w:rPr>
          <w:rFonts w:ascii="仿宋" w:eastAsia="仿宋" w:hAnsi="仿宋"/>
        </w:rPr>
        <w:t xml:space="preserve">[8] </w:t>
      </w:r>
      <w:r>
        <w:rPr>
          <w:rFonts w:ascii="仿宋" w:eastAsia="仿宋" w:hAnsi="仿宋"/>
        </w:rPr>
        <w:t>王芳</w:t>
      </w:r>
      <w:r>
        <w:rPr>
          <w:rFonts w:ascii="仿宋" w:eastAsia="仿宋" w:hAnsi="仿宋"/>
        </w:rPr>
        <w:t>,</w:t>
      </w:r>
      <w:r>
        <w:rPr>
          <w:rFonts w:ascii="仿宋" w:eastAsia="仿宋" w:hAnsi="仿宋"/>
        </w:rPr>
        <w:t>章献彪</w:t>
      </w:r>
      <w:r>
        <w:rPr>
          <w:rFonts w:ascii="仿宋" w:eastAsia="仿宋" w:hAnsi="仿宋"/>
        </w:rPr>
        <w:t>.</w:t>
      </w:r>
      <w:r>
        <w:rPr>
          <w:rFonts w:ascii="仿宋" w:eastAsia="仿宋" w:hAnsi="仿宋"/>
        </w:rPr>
        <w:t>行政公益诉讼存在的问题及解决路径</w:t>
      </w:r>
      <w:r>
        <w:rPr>
          <w:rFonts w:ascii="仿宋" w:eastAsia="仿宋" w:hAnsi="仿宋"/>
        </w:rPr>
        <w:t>[J].</w:t>
      </w:r>
      <w:r>
        <w:rPr>
          <w:rFonts w:ascii="仿宋" w:eastAsia="仿宋" w:hAnsi="仿宋"/>
        </w:rPr>
        <w:t>法制博览</w:t>
      </w:r>
      <w:r>
        <w:rPr>
          <w:rFonts w:ascii="仿宋" w:eastAsia="仿宋" w:hAnsi="仿宋"/>
        </w:rPr>
        <w:t>,2022,(30):74-76.</w:t>
      </w:r>
    </w:p>
    <w:p w:rsidR="00C269E2" w:rsidRDefault="00EF1CC3">
      <w:pPr>
        <w:spacing w:line="500" w:lineRule="exact"/>
        <w:ind w:left="1"/>
        <w:rPr>
          <w:rFonts w:ascii="仿宋" w:eastAsia="仿宋" w:hAnsi="仿宋"/>
        </w:rPr>
      </w:pPr>
      <w:r>
        <w:rPr>
          <w:rFonts w:ascii="仿宋" w:eastAsia="仿宋" w:hAnsi="仿宋"/>
        </w:rPr>
        <w:t xml:space="preserve">[9] </w:t>
      </w:r>
      <w:r>
        <w:rPr>
          <w:rFonts w:ascii="仿宋" w:eastAsia="仿宋" w:hAnsi="仿宋"/>
        </w:rPr>
        <w:t>洪勤思</w:t>
      </w:r>
      <w:r>
        <w:rPr>
          <w:rFonts w:ascii="仿宋" w:eastAsia="仿宋" w:hAnsi="仿宋"/>
        </w:rPr>
        <w:t>.</w:t>
      </w:r>
      <w:r>
        <w:rPr>
          <w:rFonts w:ascii="仿宋" w:eastAsia="仿宋" w:hAnsi="仿宋"/>
        </w:rPr>
        <w:t>突发公共卫生事件中城市社区应急管理模式研究</w:t>
      </w:r>
      <w:r>
        <w:rPr>
          <w:rFonts w:ascii="仿宋" w:eastAsia="仿宋" w:hAnsi="仿宋"/>
        </w:rPr>
        <w:t>[D].</w:t>
      </w:r>
      <w:r>
        <w:rPr>
          <w:rFonts w:ascii="仿宋" w:eastAsia="仿宋" w:hAnsi="仿宋"/>
        </w:rPr>
        <w:t>导师：汪雷</w:t>
      </w:r>
      <w:r>
        <w:rPr>
          <w:rFonts w:ascii="仿宋" w:eastAsia="仿宋" w:hAnsi="仿宋"/>
        </w:rPr>
        <w:t>.</w:t>
      </w:r>
      <w:r>
        <w:rPr>
          <w:rFonts w:ascii="仿宋" w:eastAsia="仿宋" w:hAnsi="仿宋"/>
        </w:rPr>
        <w:t>安徽财经大学</w:t>
      </w:r>
      <w:r>
        <w:rPr>
          <w:rFonts w:ascii="仿宋" w:eastAsia="仿宋" w:hAnsi="仿宋"/>
        </w:rPr>
        <w:t>,2021.</w:t>
      </w:r>
    </w:p>
    <w:p w:rsidR="00C269E2" w:rsidRDefault="00EF1CC3">
      <w:pPr>
        <w:spacing w:line="500" w:lineRule="exact"/>
        <w:ind w:left="1"/>
        <w:rPr>
          <w:rFonts w:ascii="仿宋" w:eastAsia="仿宋" w:hAnsi="仿宋"/>
        </w:rPr>
      </w:pPr>
      <w:r>
        <w:rPr>
          <w:rFonts w:ascii="仿宋" w:eastAsia="仿宋" w:hAnsi="仿宋"/>
        </w:rPr>
        <w:t xml:space="preserve">[10] </w:t>
      </w:r>
      <w:r>
        <w:rPr>
          <w:rFonts w:ascii="仿宋" w:eastAsia="仿宋" w:hAnsi="仿宋"/>
        </w:rPr>
        <w:t>严瑾</w:t>
      </w:r>
      <w:r>
        <w:rPr>
          <w:rFonts w:ascii="仿宋" w:eastAsia="仿宋" w:hAnsi="仿宋"/>
        </w:rPr>
        <w:t>,</w:t>
      </w:r>
      <w:r>
        <w:rPr>
          <w:rFonts w:ascii="仿宋" w:eastAsia="仿宋" w:hAnsi="仿宋"/>
        </w:rPr>
        <w:t>陈丹</w:t>
      </w:r>
      <w:r>
        <w:rPr>
          <w:rFonts w:ascii="仿宋" w:eastAsia="仿宋" w:hAnsi="仿宋"/>
        </w:rPr>
        <w:t>,</w:t>
      </w:r>
      <w:r>
        <w:rPr>
          <w:rFonts w:ascii="仿宋" w:eastAsia="仿宋" w:hAnsi="仿宋"/>
        </w:rPr>
        <w:t>唐妍</w:t>
      </w:r>
      <w:r>
        <w:rPr>
          <w:rFonts w:ascii="仿宋" w:eastAsia="仿宋" w:hAnsi="仿宋"/>
        </w:rPr>
        <w:t>,</w:t>
      </w:r>
      <w:r>
        <w:rPr>
          <w:rFonts w:ascii="仿宋" w:eastAsia="仿宋" w:hAnsi="仿宋"/>
        </w:rPr>
        <w:t>严静</w:t>
      </w:r>
      <w:r>
        <w:rPr>
          <w:rFonts w:ascii="仿宋" w:eastAsia="仿宋" w:hAnsi="仿宋"/>
        </w:rPr>
        <w:t>.</w:t>
      </w:r>
      <w:r>
        <w:rPr>
          <w:rFonts w:ascii="仿宋" w:eastAsia="仿宋" w:hAnsi="仿宋"/>
        </w:rPr>
        <w:t>中小学公共安全教育存在的问题及解决路径研究</w:t>
      </w:r>
      <w:r>
        <w:rPr>
          <w:rFonts w:ascii="仿宋" w:eastAsia="仿宋" w:hAnsi="仿宋"/>
        </w:rPr>
        <w:t>[J].</w:t>
      </w:r>
      <w:r>
        <w:rPr>
          <w:rFonts w:ascii="仿宋" w:eastAsia="仿宋" w:hAnsi="仿宋"/>
        </w:rPr>
        <w:t>科学咨询</w:t>
      </w:r>
      <w:r>
        <w:rPr>
          <w:rFonts w:ascii="仿宋" w:eastAsia="仿宋" w:hAnsi="仿宋"/>
        </w:rPr>
        <w:t>(</w:t>
      </w:r>
      <w:r>
        <w:rPr>
          <w:rFonts w:ascii="仿宋" w:eastAsia="仿宋" w:hAnsi="仿宋"/>
        </w:rPr>
        <w:t>科技</w:t>
      </w:r>
      <w:r>
        <w:rPr>
          <w:rFonts w:ascii="仿宋" w:eastAsia="仿宋" w:hAnsi="仿宋"/>
        </w:rPr>
        <w:t>·</w:t>
      </w:r>
      <w:r>
        <w:rPr>
          <w:rFonts w:ascii="仿宋" w:eastAsia="仿宋" w:hAnsi="仿宋"/>
        </w:rPr>
        <w:t>管理</w:t>
      </w:r>
      <w:r>
        <w:rPr>
          <w:rFonts w:ascii="仿宋" w:eastAsia="仿宋" w:hAnsi="仿宋"/>
        </w:rPr>
        <w:t>),2023,(08):14-16.</w:t>
      </w:r>
    </w:p>
    <w:p w:rsidR="00C269E2" w:rsidRDefault="00EF1CC3">
      <w:pPr>
        <w:spacing w:line="500" w:lineRule="exact"/>
        <w:ind w:left="1"/>
        <w:rPr>
          <w:rFonts w:ascii="仿宋" w:eastAsia="仿宋" w:hAnsi="仿宋"/>
        </w:rPr>
      </w:pPr>
      <w:r>
        <w:rPr>
          <w:rFonts w:ascii="仿宋" w:eastAsia="仿宋" w:hAnsi="仿宋"/>
        </w:rPr>
        <w:t xml:space="preserve">[11] </w:t>
      </w:r>
      <w:r>
        <w:rPr>
          <w:rFonts w:ascii="仿宋" w:eastAsia="仿宋" w:hAnsi="仿宋"/>
        </w:rPr>
        <w:t>郑方</w:t>
      </w:r>
      <w:r>
        <w:rPr>
          <w:rFonts w:ascii="仿宋" w:eastAsia="仿宋" w:hAnsi="仿宋"/>
        </w:rPr>
        <w:t>.</w:t>
      </w:r>
      <w:r>
        <w:rPr>
          <w:rFonts w:ascii="仿宋" w:eastAsia="仿宋" w:hAnsi="仿宋"/>
        </w:rPr>
        <w:t>高校巡察工作存在的问题及解决路径</w:t>
      </w:r>
      <w:r>
        <w:rPr>
          <w:rFonts w:ascii="仿宋" w:eastAsia="仿宋" w:hAnsi="仿宋"/>
        </w:rPr>
        <w:t>[J].</w:t>
      </w:r>
      <w:r>
        <w:rPr>
          <w:rFonts w:ascii="仿宋" w:eastAsia="仿宋" w:hAnsi="仿宋"/>
        </w:rPr>
        <w:t>活力</w:t>
      </w:r>
      <w:r>
        <w:rPr>
          <w:rFonts w:ascii="仿宋" w:eastAsia="仿宋" w:hAnsi="仿宋"/>
        </w:rPr>
        <w:t>,2022,(21):55-57.</w:t>
      </w:r>
    </w:p>
    <w:p w:rsidR="00C269E2" w:rsidRDefault="00EF1CC3">
      <w:pPr>
        <w:spacing w:line="500" w:lineRule="exact"/>
        <w:ind w:left="1"/>
        <w:rPr>
          <w:rFonts w:ascii="仿宋" w:eastAsia="仿宋" w:hAnsi="仿宋"/>
        </w:rPr>
      </w:pPr>
      <w:r>
        <w:rPr>
          <w:rFonts w:ascii="仿宋" w:eastAsia="仿宋" w:hAnsi="仿宋"/>
        </w:rPr>
        <w:t xml:space="preserve">[12] </w:t>
      </w:r>
      <w:r>
        <w:rPr>
          <w:rFonts w:ascii="仿宋" w:eastAsia="仿宋" w:hAnsi="仿宋"/>
        </w:rPr>
        <w:t>王旭伟</w:t>
      </w:r>
      <w:r>
        <w:rPr>
          <w:rFonts w:ascii="仿宋" w:eastAsia="仿宋" w:hAnsi="仿宋"/>
        </w:rPr>
        <w:t>,</w:t>
      </w:r>
      <w:r>
        <w:rPr>
          <w:rFonts w:ascii="仿宋" w:eastAsia="仿宋" w:hAnsi="仿宋"/>
        </w:rPr>
        <w:t>常雪峰</w:t>
      </w:r>
      <w:r>
        <w:rPr>
          <w:rFonts w:ascii="仿宋" w:eastAsia="仿宋" w:hAnsi="仿宋"/>
        </w:rPr>
        <w:t>.</w:t>
      </w:r>
      <w:r>
        <w:rPr>
          <w:rFonts w:ascii="仿宋" w:eastAsia="仿宋" w:hAnsi="仿宋"/>
        </w:rPr>
        <w:t>政府购买公共法律服务存在的问题及解决</w:t>
      </w:r>
      <w:r>
        <w:rPr>
          <w:rFonts w:ascii="仿宋" w:eastAsia="仿宋" w:hAnsi="仿宋"/>
        </w:rPr>
        <w:t>路径研究</w:t>
      </w:r>
      <w:r>
        <w:rPr>
          <w:rFonts w:ascii="仿宋" w:eastAsia="仿宋" w:hAnsi="仿宋"/>
        </w:rPr>
        <w:t>[J].</w:t>
      </w:r>
      <w:r>
        <w:rPr>
          <w:rFonts w:ascii="仿宋" w:eastAsia="仿宋" w:hAnsi="仿宋"/>
        </w:rPr>
        <w:t>辽宁公安司法管理干部学院学报</w:t>
      </w:r>
      <w:r>
        <w:rPr>
          <w:rFonts w:ascii="仿宋" w:eastAsia="仿宋" w:hAnsi="仿宋"/>
        </w:rPr>
        <w:t>,2021,(05):80-86.</w:t>
      </w:r>
    </w:p>
    <w:p w:rsidR="00C269E2" w:rsidRDefault="00EF1CC3">
      <w:pPr>
        <w:spacing w:line="500" w:lineRule="exact"/>
        <w:ind w:left="1"/>
        <w:rPr>
          <w:rFonts w:ascii="仿宋" w:eastAsia="仿宋" w:hAnsi="仿宋"/>
        </w:rPr>
      </w:pPr>
      <w:r>
        <w:rPr>
          <w:rFonts w:ascii="仿宋" w:eastAsia="仿宋" w:hAnsi="仿宋"/>
        </w:rPr>
        <w:t xml:space="preserve">[13] </w:t>
      </w:r>
      <w:r>
        <w:rPr>
          <w:rFonts w:ascii="仿宋" w:eastAsia="仿宋" w:hAnsi="仿宋"/>
        </w:rPr>
        <w:t>王新明</w:t>
      </w:r>
      <w:r>
        <w:rPr>
          <w:rFonts w:ascii="仿宋" w:eastAsia="仿宋" w:hAnsi="仿宋"/>
        </w:rPr>
        <w:t>.</w:t>
      </w:r>
      <w:r>
        <w:rPr>
          <w:rFonts w:ascii="仿宋" w:eastAsia="仿宋" w:hAnsi="仿宋"/>
        </w:rPr>
        <w:t>公共卫生危机应急管理的民航协同问题与对策研究</w:t>
      </w:r>
      <w:r>
        <w:rPr>
          <w:rFonts w:ascii="仿宋" w:eastAsia="仿宋" w:hAnsi="仿宋"/>
        </w:rPr>
        <w:t>[D].</w:t>
      </w:r>
      <w:r>
        <w:rPr>
          <w:rFonts w:ascii="仿宋" w:eastAsia="仿宋" w:hAnsi="仿宋"/>
        </w:rPr>
        <w:t>导师：贺知菲</w:t>
      </w:r>
      <w:r>
        <w:rPr>
          <w:rFonts w:ascii="仿宋" w:eastAsia="仿宋" w:hAnsi="仿宋"/>
        </w:rPr>
        <w:t>.</w:t>
      </w:r>
      <w:r>
        <w:rPr>
          <w:rFonts w:ascii="仿宋" w:eastAsia="仿宋" w:hAnsi="仿宋"/>
        </w:rPr>
        <w:t>西南政法大学</w:t>
      </w:r>
      <w:r>
        <w:rPr>
          <w:rFonts w:ascii="仿宋" w:eastAsia="仿宋" w:hAnsi="仿宋"/>
        </w:rPr>
        <w:t>,2021.</w:t>
      </w:r>
    </w:p>
    <w:p w:rsidR="00C269E2" w:rsidRDefault="00EF1CC3">
      <w:pPr>
        <w:spacing w:line="500" w:lineRule="exact"/>
        <w:ind w:left="1"/>
        <w:rPr>
          <w:rFonts w:ascii="仿宋" w:eastAsia="仿宋" w:hAnsi="仿宋"/>
        </w:rPr>
      </w:pPr>
      <w:r>
        <w:rPr>
          <w:rFonts w:ascii="仿宋" w:eastAsia="仿宋" w:hAnsi="仿宋"/>
        </w:rPr>
        <w:t xml:space="preserve">[14] </w:t>
      </w:r>
      <w:r>
        <w:rPr>
          <w:rFonts w:ascii="仿宋" w:eastAsia="仿宋" w:hAnsi="仿宋"/>
        </w:rPr>
        <w:t>徐晓慧</w:t>
      </w:r>
      <w:r>
        <w:rPr>
          <w:rFonts w:ascii="仿宋" w:eastAsia="仿宋" w:hAnsi="仿宋"/>
        </w:rPr>
        <w:t>,</w:t>
      </w:r>
      <w:r>
        <w:rPr>
          <w:rFonts w:ascii="仿宋" w:eastAsia="仿宋" w:hAnsi="仿宋"/>
        </w:rPr>
        <w:t>汤铎</w:t>
      </w:r>
      <w:r>
        <w:rPr>
          <w:rFonts w:ascii="仿宋" w:eastAsia="仿宋" w:hAnsi="仿宋"/>
        </w:rPr>
        <w:t>.</w:t>
      </w:r>
      <w:r>
        <w:rPr>
          <w:rFonts w:ascii="仿宋" w:eastAsia="仿宋" w:hAnsi="仿宋"/>
        </w:rPr>
        <w:t>公共体育服务存在的问题及解决方案</w:t>
      </w:r>
      <w:r>
        <w:rPr>
          <w:rFonts w:ascii="仿宋" w:eastAsia="仿宋" w:hAnsi="仿宋"/>
        </w:rPr>
        <w:t>[J].</w:t>
      </w:r>
      <w:r>
        <w:rPr>
          <w:rFonts w:ascii="仿宋" w:eastAsia="仿宋" w:hAnsi="仿宋"/>
        </w:rPr>
        <w:t>当代体育科技</w:t>
      </w:r>
      <w:r>
        <w:rPr>
          <w:rFonts w:ascii="仿宋" w:eastAsia="仿宋" w:hAnsi="仿宋"/>
        </w:rPr>
        <w:t>,2022,12(27):86-89.</w:t>
      </w:r>
    </w:p>
    <w:p w:rsidR="00C269E2" w:rsidRDefault="00EF1CC3">
      <w:pPr>
        <w:spacing w:line="500" w:lineRule="exact"/>
        <w:ind w:left="1"/>
        <w:rPr>
          <w:rFonts w:ascii="仿宋" w:eastAsia="仿宋" w:hAnsi="仿宋"/>
        </w:rPr>
      </w:pPr>
      <w:r>
        <w:rPr>
          <w:rFonts w:ascii="仿宋" w:eastAsia="仿宋" w:hAnsi="仿宋"/>
        </w:rPr>
        <w:t>[15] Liu Yunfei,Wang Ziyun.Analysis of the Problems and Countermeasures of the Hospital Emergency Manag</w:t>
      </w:r>
      <w:r>
        <w:rPr>
          <w:rFonts w:ascii="仿宋" w:eastAsia="仿宋" w:hAnsi="仿宋"/>
        </w:rPr>
        <w:t>ement in Public Health Emergencies in China[A].2021:</w:t>
      </w:r>
    </w:p>
    <w:p w:rsidR="00C269E2" w:rsidRDefault="00EF1CC3">
      <w:pPr>
        <w:spacing w:line="500" w:lineRule="exact"/>
        <w:ind w:left="1"/>
        <w:rPr>
          <w:rFonts w:ascii="仿宋" w:eastAsia="仿宋" w:hAnsi="仿宋"/>
        </w:rPr>
      </w:pPr>
      <w:r>
        <w:rPr>
          <w:rFonts w:ascii="仿宋" w:eastAsia="仿宋" w:hAnsi="仿宋"/>
        </w:rPr>
        <w:t xml:space="preserve">[16] </w:t>
      </w:r>
      <w:r>
        <w:rPr>
          <w:rFonts w:ascii="仿宋" w:eastAsia="仿宋" w:hAnsi="仿宋"/>
        </w:rPr>
        <w:t>陈向荣</w:t>
      </w:r>
      <w:r>
        <w:rPr>
          <w:rFonts w:ascii="仿宋" w:eastAsia="仿宋" w:hAnsi="仿宋"/>
        </w:rPr>
        <w:t>.</w:t>
      </w:r>
      <w:r>
        <w:rPr>
          <w:rFonts w:ascii="仿宋" w:eastAsia="仿宋" w:hAnsi="仿宋"/>
        </w:rPr>
        <w:t>英语个性化教学存在的问题及解决措施研究</w:t>
      </w:r>
      <w:r>
        <w:rPr>
          <w:rFonts w:ascii="仿宋" w:eastAsia="仿宋" w:hAnsi="仿宋"/>
        </w:rPr>
        <w:t>[J].</w:t>
      </w:r>
      <w:r>
        <w:rPr>
          <w:rFonts w:ascii="仿宋" w:eastAsia="仿宋" w:hAnsi="仿宋"/>
        </w:rPr>
        <w:t>英语画刊</w:t>
      </w:r>
      <w:r>
        <w:rPr>
          <w:rFonts w:ascii="仿宋" w:eastAsia="仿宋" w:hAnsi="仿宋"/>
        </w:rPr>
        <w:t>(</w:t>
      </w:r>
      <w:r>
        <w:rPr>
          <w:rFonts w:ascii="仿宋" w:eastAsia="仿宋" w:hAnsi="仿宋"/>
        </w:rPr>
        <w:t>高中版</w:t>
      </w:r>
      <w:r>
        <w:rPr>
          <w:rFonts w:ascii="仿宋" w:eastAsia="仿宋" w:hAnsi="仿宋"/>
        </w:rPr>
        <w:t>),2021,(23):114-115.</w:t>
      </w:r>
    </w:p>
    <w:p w:rsidR="00C269E2" w:rsidRDefault="00EF1CC3">
      <w:pPr>
        <w:spacing w:line="500" w:lineRule="exact"/>
        <w:ind w:left="1"/>
        <w:rPr>
          <w:rFonts w:ascii="仿宋" w:eastAsia="仿宋" w:hAnsi="仿宋"/>
        </w:rPr>
      </w:pPr>
      <w:r>
        <w:rPr>
          <w:rFonts w:ascii="仿宋" w:eastAsia="仿宋" w:hAnsi="仿宋"/>
        </w:rPr>
        <w:lastRenderedPageBreak/>
        <w:t xml:space="preserve">[17] </w:t>
      </w:r>
      <w:r>
        <w:rPr>
          <w:rFonts w:ascii="仿宋" w:eastAsia="仿宋" w:hAnsi="仿宋"/>
        </w:rPr>
        <w:t>肖永健</w:t>
      </w:r>
      <w:r>
        <w:rPr>
          <w:rFonts w:ascii="仿宋" w:eastAsia="仿宋" w:hAnsi="仿宋"/>
        </w:rPr>
        <w:t>.K</w:t>
      </w:r>
      <w:r>
        <w:rPr>
          <w:rFonts w:ascii="仿宋" w:eastAsia="仿宋" w:hAnsi="仿宋"/>
        </w:rPr>
        <w:t>市电力公共危机中政企协作存在的问题及对策研究</w:t>
      </w:r>
      <w:r>
        <w:rPr>
          <w:rFonts w:ascii="仿宋" w:eastAsia="仿宋" w:hAnsi="仿宋"/>
        </w:rPr>
        <w:t>[D].</w:t>
      </w:r>
      <w:r>
        <w:rPr>
          <w:rFonts w:ascii="仿宋" w:eastAsia="仿宋" w:hAnsi="仿宋"/>
        </w:rPr>
        <w:t>导师：石大建</w:t>
      </w:r>
      <w:r>
        <w:rPr>
          <w:rFonts w:ascii="仿宋" w:eastAsia="仿宋" w:hAnsi="仿宋"/>
        </w:rPr>
        <w:t>;</w:t>
      </w:r>
      <w:r>
        <w:rPr>
          <w:rFonts w:ascii="仿宋" w:eastAsia="仿宋" w:hAnsi="仿宋"/>
        </w:rPr>
        <w:t>吴颖华</w:t>
      </w:r>
      <w:r>
        <w:rPr>
          <w:rFonts w:ascii="仿宋" w:eastAsia="仿宋" w:hAnsi="仿宋"/>
        </w:rPr>
        <w:t>.</w:t>
      </w:r>
      <w:r>
        <w:rPr>
          <w:rFonts w:ascii="仿宋" w:eastAsia="仿宋" w:hAnsi="仿宋"/>
        </w:rPr>
        <w:t>广西师范大学</w:t>
      </w:r>
      <w:r>
        <w:rPr>
          <w:rFonts w:ascii="仿宋" w:eastAsia="仿宋" w:hAnsi="仿宋"/>
        </w:rPr>
        <w:t>,2021.</w:t>
      </w:r>
    </w:p>
    <w:p w:rsidR="00C269E2" w:rsidRDefault="00EF1CC3">
      <w:pPr>
        <w:spacing w:line="500" w:lineRule="exact"/>
        <w:ind w:left="1"/>
        <w:rPr>
          <w:rFonts w:ascii="仿宋" w:eastAsia="仿宋" w:hAnsi="仿宋"/>
        </w:rPr>
      </w:pPr>
      <w:r>
        <w:rPr>
          <w:rFonts w:ascii="仿宋" w:eastAsia="仿宋" w:hAnsi="仿宋"/>
        </w:rPr>
        <w:t xml:space="preserve">[18] </w:t>
      </w:r>
      <w:r>
        <w:rPr>
          <w:rFonts w:ascii="仿宋" w:eastAsia="仿宋" w:hAnsi="仿宋"/>
        </w:rPr>
        <w:t>张译丹</w:t>
      </w:r>
      <w:r>
        <w:rPr>
          <w:rFonts w:ascii="仿宋" w:eastAsia="仿宋" w:hAnsi="仿宋"/>
        </w:rPr>
        <w:t>.</w:t>
      </w:r>
      <w:r>
        <w:rPr>
          <w:rFonts w:ascii="仿宋" w:eastAsia="仿宋" w:hAnsi="仿宋"/>
        </w:rPr>
        <w:t>新公共管理视角下应急物流所存在的问题及对策研究</w:t>
      </w:r>
      <w:r>
        <w:rPr>
          <w:rFonts w:ascii="仿宋" w:eastAsia="仿宋" w:hAnsi="仿宋"/>
        </w:rPr>
        <w:t>[J].</w:t>
      </w:r>
      <w:r>
        <w:rPr>
          <w:rFonts w:ascii="仿宋" w:eastAsia="仿宋" w:hAnsi="仿宋"/>
        </w:rPr>
        <w:t>中国储运</w:t>
      </w:r>
      <w:r>
        <w:rPr>
          <w:rFonts w:ascii="仿宋" w:eastAsia="仿宋" w:hAnsi="仿宋"/>
        </w:rPr>
        <w:t>,2023,(08):141-142.</w:t>
      </w:r>
    </w:p>
    <w:p w:rsidR="00C269E2" w:rsidRDefault="00EF1CC3">
      <w:pPr>
        <w:spacing w:line="500" w:lineRule="exact"/>
        <w:ind w:left="1"/>
        <w:rPr>
          <w:rFonts w:ascii="仿宋" w:eastAsia="仿宋" w:hAnsi="仿宋"/>
        </w:rPr>
      </w:pPr>
      <w:r>
        <w:rPr>
          <w:rFonts w:ascii="仿宋" w:eastAsia="仿宋" w:hAnsi="仿宋"/>
        </w:rPr>
        <w:t xml:space="preserve">[19] </w:t>
      </w:r>
      <w:r>
        <w:rPr>
          <w:rFonts w:ascii="仿宋" w:eastAsia="仿宋" w:hAnsi="仿宋"/>
        </w:rPr>
        <w:t>李玉珊</w:t>
      </w:r>
      <w:r>
        <w:rPr>
          <w:rFonts w:ascii="仿宋" w:eastAsia="仿宋" w:hAnsi="仿宋"/>
        </w:rPr>
        <w:t>.</w:t>
      </w:r>
      <w:r>
        <w:rPr>
          <w:rFonts w:ascii="仿宋" w:eastAsia="仿宋" w:hAnsi="仿宋"/>
        </w:rPr>
        <w:t>河北博物院公共教育功能存在问题及提升路径研究</w:t>
      </w:r>
      <w:r>
        <w:rPr>
          <w:rFonts w:ascii="仿宋" w:eastAsia="仿宋" w:hAnsi="仿宋"/>
        </w:rPr>
        <w:t>[D].</w:t>
      </w:r>
      <w:r>
        <w:rPr>
          <w:rFonts w:ascii="仿宋" w:eastAsia="仿宋" w:hAnsi="仿宋"/>
        </w:rPr>
        <w:t>导师：李妙然</w:t>
      </w:r>
      <w:r>
        <w:rPr>
          <w:rFonts w:ascii="仿宋" w:eastAsia="仿宋" w:hAnsi="仿宋"/>
        </w:rPr>
        <w:t>.</w:t>
      </w:r>
      <w:r>
        <w:rPr>
          <w:rFonts w:ascii="仿宋" w:eastAsia="仿宋" w:hAnsi="仿宋"/>
        </w:rPr>
        <w:t>河北经贸大学</w:t>
      </w:r>
      <w:r>
        <w:rPr>
          <w:rFonts w:ascii="仿宋" w:eastAsia="仿宋" w:hAnsi="仿宋"/>
        </w:rPr>
        <w:t>,2021.</w:t>
      </w:r>
    </w:p>
    <w:p w:rsidR="00C269E2" w:rsidRDefault="00EF1CC3">
      <w:pPr>
        <w:spacing w:line="500" w:lineRule="exact"/>
        <w:ind w:left="1"/>
        <w:rPr>
          <w:rFonts w:ascii="仿宋" w:eastAsia="仿宋" w:hAnsi="仿宋"/>
        </w:rPr>
      </w:pPr>
      <w:r>
        <w:rPr>
          <w:rFonts w:ascii="仿宋" w:eastAsia="仿宋" w:hAnsi="仿宋"/>
        </w:rPr>
        <w:t>[20] Hatz Gerhard.Can public subsidized urban renewal solve the gentrification issue? Dissecting the Viennese example[J].Cities,2021,115</w:t>
      </w:r>
    </w:p>
    <w:p w:rsidR="00C5503E" w:rsidRDefault="008D3848">
      <w:pPr>
        <w:jc w:val="left"/>
        <w:rPr>
          <w:rFonts w:ascii="黑体" w:eastAsia="黑体" w:hAnsi="宋体" w:cs="宋体"/>
          <w:sz w:val="28"/>
          <w:szCs w:val="28"/>
        </w:rPr>
      </w:pPr>
      <w:bookmarkStart w:id="26"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27" w:name="_Toc149435288"/>
      <w:bookmarkStart w:id="28" w:name="_Toc510020732"/>
      <w:bookmarkStart w:id="29" w:name="_Toc149433916"/>
      <w:bookmarkStart w:id="30" w:name="_Toc149435210"/>
      <w:bookmarkStart w:id="31" w:name="_Toc1699631560"/>
      <w:bookmarkStart w:id="32" w:name="_Toc180412316"/>
      <w:r>
        <w:rPr>
          <w:rFonts w:ascii="黑体" w:eastAsia="黑体" w:hAnsi="宋体" w:cs="宋体" w:hint="eastAsia"/>
          <w:color w:val="000000"/>
          <w:sz w:val="28"/>
          <w:szCs w:val="28"/>
        </w:rPr>
        <w:lastRenderedPageBreak/>
        <w:t>致  谢</w:t>
      </w:r>
      <w:bookmarkEnd w:id="27"/>
      <w:bookmarkEnd w:id="28"/>
      <w:bookmarkEnd w:id="29"/>
      <w:bookmarkEnd w:id="30"/>
      <w:bookmarkEnd w:id="31"/>
      <w:bookmarkEnd w:id="32"/>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即将完成之际，衷心感谢在我论文写作过程中给予支持和帮助的所有人。我要特别感谢我的指导教师XXX教授，感谢您在选题、研究及写作各个环节中给予我的悉心指导和耐心帮助。您严谨的学术态度和深厚的专业知识始终激励着我不断探索和深入思考，使我在研究过程中受益匪浅。我要感谢我的同学和朋友们，感谢你们在我进行调研和数据收集期间给予的大力支持。无论是在资料共享方面，还是在讨论研究思路时，你们的真知灼见都让我拓宽了视野，深化了对城市公共危机网格化应急管理模式的理解。此刻，我倍感荣幸拥有这样一群志同道合的伙伴。我还要感谢参与问卷调查和访谈的所有市民和专业人士，正是你们的信息与反馈，让我的研究得以更加全面和深入。你们的真实看法和宝贵经验为我的论点提供了坚实的基础。感谢我的家人对我学业的支持和鼓励。在这个过程中，你们的理解与陪伴让我在面对挑战时更加坚定，始终不离不弃，是我最强大的后盾。感谢我的母校及所有为我学术之路提供过帮助的老师和工作人员。是你们的辛勤付出和无私奉献，造就了我今日的成长和进步。在此谨向所有关心和支持我的人致以最诚挚的感谢，你们的支持将永远铭刻在我心中。在未来的学习和研究中，我将继续努力，勇攀学术高峰，以回报所有给予我帮助与支持的人。</w:t>
      </w:r>
      <w:bookmarkEnd w:id="26"/>
    </w:p>
    <w:p w:rsidR="00C269E2" w:rsidRDefault="00C269E2"/>
    <w:sectPr w:rsidR="00C269E2" w:rsidSect="00194CE6">
      <w:footerReference w:type="even" r:id="rId8"/>
      <w:footerReference w:type="default" r:id="rId9"/>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269E2"/>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1CC3"/>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C89743-B479-470F-A6A3-5738AEA69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1495</Words>
  <Characters>8527</Characters>
  <Application>Microsoft Office Word</Application>
  <DocSecurity>0</DocSecurity>
  <Lines>71</Lines>
  <Paragraphs>20</Paragraphs>
  <ScaleCrop>false</ScaleCrop>
  <Company>微软中国</Company>
  <LinksUpToDate>false</LinksUpToDate>
  <CharactersWithSpaces>10002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2024-10-21T06:11:00Z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