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62B8C" w:rsidRDefault="00650593">
      <w:pPr>
        <w:tabs>
          <w:tab w:val="left" w:pos="9030"/>
        </w:tabs>
        <w:jc w:val="center"/>
        <w:rPr>
          <w:b/>
          <w:bCs/>
          <w:color w:val="000000"/>
          <w:sz w:val="72"/>
          <w:szCs w:val="72"/>
        </w:rPr>
      </w:pPr>
      <w:bookmarkStart w:id="0" w:name="_GoBack"/>
      <w:bookmarkEnd w:id="0"/>
      <w:r>
        <w:rPr>
          <w:b/>
          <w:bCs/>
          <w:color w:val="000000"/>
          <w:sz w:val="72"/>
          <w:szCs w:val="72"/>
        </w:rPr>
        <w:t>湘潭大学毕业论文</w:t>
      </w:r>
    </w:p>
    <w:p w:rsidR="00C62B8C" w:rsidRDefault="00C62B8C">
      <w:pPr>
        <w:jc w:val="center"/>
        <w:rPr>
          <w:rFonts w:eastAsia="楷体_GB2312"/>
          <w:b/>
          <w:bCs/>
          <w:sz w:val="72"/>
          <w:szCs w:val="72"/>
        </w:rPr>
      </w:pPr>
    </w:p>
    <w:p w:rsidR="00C62B8C" w:rsidRDefault="00C62B8C">
      <w:pPr>
        <w:spacing w:line="360" w:lineRule="auto"/>
        <w:ind w:firstLine="1044"/>
        <w:rPr>
          <w:rFonts w:eastAsia="楷体_GB2312"/>
          <w:b/>
          <w:bCs/>
          <w:sz w:val="52"/>
        </w:rPr>
      </w:pPr>
    </w:p>
    <w:p w:rsidR="00C62B8C" w:rsidRDefault="00650593">
      <w:pPr>
        <w:spacing w:line="360" w:lineRule="auto"/>
        <w:ind w:firstLine="643"/>
        <w:jc w:val="center"/>
        <w:rPr>
          <w:rFonts w:ascii="宋体" w:hAnsi="宋体"/>
          <w:b/>
          <w:sz w:val="32"/>
          <w:szCs w:val="32"/>
          <w:u w:val="single"/>
        </w:rPr>
      </w:pPr>
      <w:r>
        <w:rPr>
          <w:b/>
          <w:color w:val="000000"/>
          <w:sz w:val="32"/>
          <w:szCs w:val="32"/>
        </w:rPr>
        <w:t>论文题目：</w:t>
      </w:r>
      <w:r>
        <w:rPr>
          <w:rFonts w:hAnsi="宋体" w:hint="eastAsia"/>
          <w:b/>
          <w:color w:val="000000"/>
          <w:sz w:val="32"/>
          <w:szCs w:val="32"/>
          <w:u w:val="single"/>
        </w:rPr>
        <w:t xml:space="preserve">  </w:t>
      </w:r>
      <w:r>
        <w:rPr>
          <w:rFonts w:hAnsi="宋体" w:hint="eastAsia"/>
          <w:b/>
          <w:color w:val="000000"/>
          <w:sz w:val="32"/>
          <w:szCs w:val="32"/>
          <w:u w:val="single"/>
        </w:rPr>
        <w:t>小学课后延时服务的家庭支持与影响研究</w:t>
      </w:r>
      <w:r>
        <w:rPr>
          <w:rFonts w:hAnsi="宋体" w:hint="eastAsia"/>
          <w:b/>
          <w:color w:val="000000"/>
          <w:sz w:val="32"/>
          <w:szCs w:val="32"/>
          <w:u w:val="single"/>
        </w:rPr>
        <w:t xml:space="preserve">  </w:t>
      </w:r>
    </w:p>
    <w:p w:rsidR="00C62B8C" w:rsidRDefault="00C62B8C">
      <w:pPr>
        <w:spacing w:line="360" w:lineRule="auto"/>
        <w:ind w:firstLine="643"/>
        <w:rPr>
          <w:rFonts w:ascii="宋体" w:hAnsi="宋体"/>
          <w:b/>
          <w:sz w:val="32"/>
          <w:szCs w:val="32"/>
        </w:rPr>
      </w:pPr>
    </w:p>
    <w:p w:rsidR="00C62B8C" w:rsidRDefault="00C62B8C">
      <w:pPr>
        <w:spacing w:line="360" w:lineRule="auto"/>
        <w:ind w:firstLine="643"/>
        <w:rPr>
          <w:rFonts w:ascii="宋体" w:hAnsi="宋体"/>
          <w:b/>
          <w:sz w:val="32"/>
          <w:szCs w:val="32"/>
        </w:rPr>
      </w:pPr>
    </w:p>
    <w:p w:rsidR="00C62B8C" w:rsidRDefault="00C62B8C">
      <w:pPr>
        <w:spacing w:line="360" w:lineRule="auto"/>
        <w:ind w:firstLine="643"/>
        <w:rPr>
          <w:rFonts w:ascii="宋体" w:hAnsi="宋体"/>
          <w:b/>
          <w:sz w:val="32"/>
          <w:szCs w:val="32"/>
        </w:rPr>
      </w:pPr>
    </w:p>
    <w:p w:rsidR="00C62B8C" w:rsidRDefault="00C62B8C">
      <w:pPr>
        <w:spacing w:line="360" w:lineRule="auto"/>
        <w:ind w:firstLine="643"/>
        <w:rPr>
          <w:rFonts w:ascii="宋体" w:hAnsi="宋体"/>
          <w:b/>
          <w:sz w:val="32"/>
          <w:szCs w:val="32"/>
        </w:rPr>
      </w:pPr>
    </w:p>
    <w:p w:rsidR="00C62B8C" w:rsidRDefault="00650593">
      <w:pPr>
        <w:tabs>
          <w:tab w:val="left" w:pos="2520"/>
          <w:tab w:val="left" w:pos="2700"/>
        </w:tabs>
        <w:spacing w:line="360" w:lineRule="auto"/>
        <w:ind w:firstLineChars="800" w:firstLine="2570"/>
        <w:rPr>
          <w:rFonts w:ascii="宋体" w:hAnsi="宋体"/>
          <w:b/>
          <w:sz w:val="32"/>
          <w:szCs w:val="32"/>
        </w:rPr>
      </w:pPr>
      <w:r>
        <w:rPr>
          <w:b/>
          <w:color w:val="000000"/>
          <w:sz w:val="32"/>
          <w:szCs w:val="32"/>
        </w:rPr>
        <w:t>站</w:t>
      </w:r>
      <w:r>
        <w:rPr>
          <w:b/>
          <w:color w:val="000000"/>
          <w:sz w:val="32"/>
          <w:szCs w:val="32"/>
        </w:rPr>
        <w:t xml:space="preserve">    </w:t>
      </w:r>
      <w:r>
        <w:rPr>
          <w:b/>
          <w:color w:val="000000"/>
          <w:sz w:val="32"/>
          <w:szCs w:val="32"/>
        </w:rPr>
        <w:t>点：</w:t>
      </w:r>
      <w:r>
        <w:rPr>
          <w:rFonts w:hAnsi="Calibri" w:hint="eastAsia"/>
          <w:b/>
          <w:color w:val="000000"/>
          <w:sz w:val="32"/>
          <w:szCs w:val="32"/>
          <w:u w:val="single"/>
        </w:rPr>
        <w:t xml:space="preserve">      </w:t>
      </w:r>
    </w:p>
    <w:p w:rsidR="00C62B8C" w:rsidRDefault="00650593">
      <w:pPr>
        <w:tabs>
          <w:tab w:val="left" w:pos="2520"/>
          <w:tab w:val="left" w:pos="2700"/>
        </w:tabs>
        <w:spacing w:line="360" w:lineRule="auto"/>
        <w:ind w:firstLineChars="800" w:firstLine="2570"/>
        <w:rPr>
          <w:rFonts w:eastAsia="新宋体-18030"/>
          <w:sz w:val="30"/>
        </w:rPr>
      </w:pPr>
      <w:r>
        <w:rPr>
          <w:b/>
          <w:color w:val="000000"/>
          <w:sz w:val="32"/>
          <w:szCs w:val="32"/>
        </w:rPr>
        <w:t>专</w:t>
      </w:r>
      <w:r>
        <w:rPr>
          <w:b/>
          <w:color w:val="000000"/>
          <w:sz w:val="32"/>
          <w:szCs w:val="32"/>
        </w:rPr>
        <w:t xml:space="preserve">    </w:t>
      </w:r>
      <w:r>
        <w:rPr>
          <w:b/>
          <w:color w:val="000000"/>
          <w:sz w:val="32"/>
          <w:szCs w:val="32"/>
        </w:rPr>
        <w:t>业：</w:t>
      </w:r>
      <w:r>
        <w:rPr>
          <w:b/>
          <w:color w:val="000000"/>
          <w:sz w:val="32"/>
          <w:szCs w:val="32"/>
          <w:u w:val="single"/>
        </w:rPr>
        <w:t xml:space="preserve"> </w:t>
      </w:r>
      <w:r>
        <w:rPr>
          <w:rFonts w:hAnsi="宋体" w:hint="eastAsia"/>
          <w:b/>
          <w:color w:val="000000"/>
          <w:sz w:val="32"/>
          <w:szCs w:val="32"/>
          <w:u w:val="single"/>
        </w:rPr>
        <w:t>***</w:t>
      </w:r>
      <w:r>
        <w:rPr>
          <w:b/>
          <w:color w:val="000000"/>
          <w:sz w:val="32"/>
          <w:szCs w:val="32"/>
          <w:u w:val="single"/>
        </w:rPr>
        <w:t xml:space="preserve"> </w:t>
      </w:r>
      <w:r>
        <w:rPr>
          <w:rFonts w:hint="eastAsia"/>
          <w:b/>
          <w:color w:val="000000"/>
          <w:sz w:val="32"/>
          <w:szCs w:val="32"/>
          <w:u w:val="single"/>
        </w:rPr>
        <w:t xml:space="preserve"> </w:t>
      </w:r>
      <w:r>
        <w:rPr>
          <w:b/>
          <w:color w:val="000000"/>
          <w:sz w:val="32"/>
          <w:szCs w:val="32"/>
          <w:u w:val="single"/>
        </w:rPr>
        <w:t xml:space="preserve">　</w:t>
      </w:r>
    </w:p>
    <w:p w:rsidR="00C62B8C" w:rsidRDefault="00650593">
      <w:pPr>
        <w:tabs>
          <w:tab w:val="left" w:pos="9030"/>
        </w:tabs>
        <w:spacing w:line="480" w:lineRule="atLeast"/>
        <w:ind w:firstLineChars="800" w:firstLine="2570"/>
        <w:rPr>
          <w:b/>
          <w:color w:val="000000"/>
          <w:sz w:val="32"/>
          <w:szCs w:val="32"/>
          <w:u w:val="single"/>
        </w:rPr>
      </w:pPr>
      <w:r>
        <w:rPr>
          <w:b/>
          <w:color w:val="000000"/>
          <w:sz w:val="32"/>
          <w:szCs w:val="32"/>
        </w:rPr>
        <w:t>学</w:t>
      </w:r>
      <w:r>
        <w:rPr>
          <w:b/>
          <w:color w:val="000000"/>
          <w:sz w:val="32"/>
          <w:szCs w:val="32"/>
        </w:rPr>
        <w:t xml:space="preserve">    </w:t>
      </w:r>
      <w:r>
        <w:rPr>
          <w:b/>
          <w:color w:val="000000"/>
          <w:sz w:val="32"/>
          <w:szCs w:val="32"/>
        </w:rPr>
        <w:t>号：</w:t>
      </w:r>
      <w:r>
        <w:rPr>
          <w:b/>
          <w:color w:val="000000"/>
          <w:sz w:val="32"/>
          <w:szCs w:val="32"/>
          <w:u w:val="single"/>
        </w:rPr>
        <w:t xml:space="preserve">  </w:t>
      </w:r>
      <w:r>
        <w:rPr>
          <w:rFonts w:hAnsi="宋体" w:hint="eastAsia"/>
          <w:b/>
          <w:color w:val="000000"/>
          <w:sz w:val="32"/>
          <w:szCs w:val="32"/>
          <w:u w:val="single"/>
        </w:rPr>
        <w:t>176********</w:t>
      </w:r>
      <w:r>
        <w:rPr>
          <w:rFonts w:hAnsi="Calibri" w:hint="eastAsia"/>
          <w:b/>
          <w:color w:val="000000"/>
          <w:sz w:val="32"/>
          <w:szCs w:val="32"/>
          <w:u w:val="single"/>
        </w:rPr>
        <w:t xml:space="preserve"> </w:t>
      </w:r>
      <w:r>
        <w:rPr>
          <w:b/>
          <w:color w:val="000000"/>
          <w:sz w:val="32"/>
          <w:szCs w:val="32"/>
          <w:u w:val="single"/>
        </w:rPr>
        <w:t xml:space="preserve">  </w:t>
      </w:r>
    </w:p>
    <w:p w:rsidR="00C62B8C" w:rsidRDefault="00650593">
      <w:pPr>
        <w:tabs>
          <w:tab w:val="left" w:pos="9030"/>
        </w:tabs>
        <w:spacing w:line="480" w:lineRule="atLeast"/>
        <w:ind w:firstLineChars="800" w:firstLine="2570"/>
        <w:rPr>
          <w:b/>
          <w:color w:val="000000"/>
          <w:sz w:val="32"/>
          <w:szCs w:val="32"/>
          <w:u w:val="single"/>
        </w:rPr>
      </w:pPr>
      <w:r>
        <w:rPr>
          <w:b/>
          <w:color w:val="000000"/>
          <w:sz w:val="32"/>
          <w:szCs w:val="32"/>
        </w:rPr>
        <w:t>姓</w:t>
      </w:r>
      <w:r>
        <w:rPr>
          <w:b/>
          <w:color w:val="000000"/>
          <w:sz w:val="32"/>
          <w:szCs w:val="32"/>
        </w:rPr>
        <w:t xml:space="preserve">    </w:t>
      </w:r>
      <w:r>
        <w:rPr>
          <w:b/>
          <w:color w:val="000000"/>
          <w:sz w:val="32"/>
          <w:szCs w:val="32"/>
        </w:rPr>
        <w:t>名：</w:t>
      </w:r>
      <w:r>
        <w:rPr>
          <w:b/>
          <w:color w:val="000000"/>
          <w:sz w:val="32"/>
          <w:szCs w:val="32"/>
          <w:u w:val="single"/>
        </w:rPr>
        <w:t xml:space="preserve"> </w:t>
      </w:r>
      <w:r>
        <w:rPr>
          <w:rFonts w:hint="eastAsia"/>
          <w:b/>
          <w:color w:val="000000"/>
          <w:sz w:val="32"/>
          <w:szCs w:val="32"/>
          <w:u w:val="single"/>
        </w:rPr>
        <w:t>***</w:t>
      </w:r>
      <w:r>
        <w:rPr>
          <w:b/>
          <w:color w:val="000000"/>
          <w:sz w:val="32"/>
          <w:szCs w:val="32"/>
          <w:u w:val="single"/>
        </w:rPr>
        <w:t xml:space="preserve">  </w:t>
      </w:r>
      <w:r>
        <w:rPr>
          <w:rFonts w:hint="eastAsia"/>
          <w:b/>
          <w:color w:val="000000"/>
          <w:sz w:val="32"/>
          <w:szCs w:val="32"/>
          <w:u w:val="single"/>
        </w:rPr>
        <w:t xml:space="preserve">  </w:t>
      </w:r>
    </w:p>
    <w:p w:rsidR="00C62B8C" w:rsidRDefault="00650593">
      <w:pPr>
        <w:spacing w:line="480" w:lineRule="atLeast"/>
        <w:ind w:firstLineChars="800" w:firstLine="2570"/>
        <w:rPr>
          <w:b/>
          <w:color w:val="000000"/>
          <w:sz w:val="32"/>
          <w:szCs w:val="32"/>
        </w:rPr>
      </w:pPr>
      <w:r>
        <w:rPr>
          <w:b/>
          <w:color w:val="000000"/>
          <w:sz w:val="32"/>
          <w:szCs w:val="32"/>
        </w:rPr>
        <w:t>指导教师：</w:t>
      </w:r>
      <w:r>
        <w:rPr>
          <w:b/>
          <w:color w:val="000000"/>
          <w:sz w:val="32"/>
          <w:szCs w:val="32"/>
          <w:u w:val="single"/>
        </w:rPr>
        <w:t xml:space="preserve">  </w:t>
      </w:r>
      <w:r>
        <w:rPr>
          <w:rFonts w:hint="eastAsia"/>
          <w:b/>
          <w:color w:val="000000"/>
          <w:sz w:val="32"/>
          <w:szCs w:val="32"/>
          <w:u w:val="single"/>
        </w:rPr>
        <w:t xml:space="preserve"> *** </w:t>
      </w:r>
    </w:p>
    <w:p w:rsidR="00C62B8C" w:rsidRDefault="00C62B8C">
      <w:pPr>
        <w:spacing w:line="360" w:lineRule="auto"/>
        <w:ind w:firstLineChars="900" w:firstLine="2700"/>
        <w:rPr>
          <w:rFonts w:eastAsia="新宋体-18030"/>
          <w:sz w:val="30"/>
        </w:rPr>
      </w:pPr>
    </w:p>
    <w:p w:rsidR="00C62B8C" w:rsidRDefault="00C62B8C">
      <w:pPr>
        <w:tabs>
          <w:tab w:val="left" w:pos="180"/>
        </w:tabs>
        <w:spacing w:line="360" w:lineRule="auto"/>
        <w:ind w:firstLine="643"/>
        <w:rPr>
          <w:rFonts w:ascii="宋体" w:hAnsi="宋体"/>
          <w:b/>
          <w:sz w:val="32"/>
          <w:szCs w:val="32"/>
        </w:rPr>
      </w:pPr>
    </w:p>
    <w:p w:rsidR="00C62B8C" w:rsidRDefault="00C62B8C">
      <w:pPr>
        <w:tabs>
          <w:tab w:val="left" w:pos="180"/>
        </w:tabs>
        <w:spacing w:line="360" w:lineRule="auto"/>
        <w:ind w:firstLine="643"/>
        <w:rPr>
          <w:rFonts w:ascii="宋体" w:hAnsi="宋体"/>
          <w:b/>
          <w:sz w:val="32"/>
          <w:szCs w:val="32"/>
        </w:rPr>
      </w:pPr>
    </w:p>
    <w:p w:rsidR="00C62B8C" w:rsidRDefault="00C62B8C">
      <w:pPr>
        <w:tabs>
          <w:tab w:val="left" w:pos="180"/>
        </w:tabs>
        <w:spacing w:line="360" w:lineRule="auto"/>
        <w:ind w:firstLine="643"/>
        <w:rPr>
          <w:rFonts w:ascii="宋体" w:hAnsi="宋体"/>
          <w:b/>
          <w:sz w:val="32"/>
          <w:szCs w:val="32"/>
        </w:rPr>
      </w:pPr>
    </w:p>
    <w:p w:rsidR="00C62B8C" w:rsidRDefault="00650593">
      <w:pPr>
        <w:tabs>
          <w:tab w:val="left" w:pos="180"/>
        </w:tabs>
        <w:spacing w:line="360" w:lineRule="auto"/>
        <w:ind w:firstLine="643"/>
        <w:jc w:val="center"/>
        <w:rPr>
          <w:rFonts w:ascii="宋体" w:hAnsi="宋体"/>
          <w:b/>
          <w:sz w:val="32"/>
          <w:szCs w:val="32"/>
        </w:rPr>
      </w:pPr>
      <w:r>
        <w:rPr>
          <w:b/>
          <w:color w:val="000000"/>
          <w:sz w:val="32"/>
          <w:szCs w:val="32"/>
        </w:rPr>
        <w:t>完成日期：</w:t>
      </w:r>
      <w:r>
        <w:rPr>
          <w:b/>
          <w:color w:val="000000"/>
          <w:sz w:val="32"/>
          <w:szCs w:val="32"/>
          <w:u w:val="single"/>
        </w:rPr>
        <w:t xml:space="preserve">   </w:t>
      </w:r>
      <w:r>
        <w:rPr>
          <w:rFonts w:hint="eastAsia"/>
          <w:b/>
          <w:color w:val="000000"/>
          <w:sz w:val="32"/>
          <w:szCs w:val="32"/>
          <w:u w:val="single"/>
        </w:rPr>
        <w:t xml:space="preserve">**** </w:t>
      </w:r>
      <w:r>
        <w:rPr>
          <w:rFonts w:hint="eastAsia"/>
          <w:b/>
          <w:color w:val="000000"/>
          <w:sz w:val="32"/>
          <w:szCs w:val="32"/>
          <w:u w:val="single"/>
        </w:rPr>
        <w:t>年</w:t>
      </w:r>
      <w:r>
        <w:rPr>
          <w:rFonts w:hint="eastAsia"/>
          <w:b/>
          <w:color w:val="000000"/>
          <w:sz w:val="32"/>
          <w:szCs w:val="32"/>
          <w:u w:val="single"/>
        </w:rPr>
        <w:t xml:space="preserve"> ** </w:t>
      </w:r>
      <w:r>
        <w:rPr>
          <w:rFonts w:hint="eastAsia"/>
          <w:b/>
          <w:color w:val="000000"/>
          <w:sz w:val="32"/>
          <w:szCs w:val="32"/>
          <w:u w:val="single"/>
        </w:rPr>
        <w:t>月</w:t>
      </w:r>
      <w:r>
        <w:rPr>
          <w:rFonts w:hint="eastAsia"/>
          <w:b/>
          <w:color w:val="000000"/>
          <w:sz w:val="32"/>
          <w:szCs w:val="32"/>
          <w:u w:val="single"/>
        </w:rPr>
        <w:t xml:space="preserve"> ** </w:t>
      </w:r>
      <w:r>
        <w:rPr>
          <w:rFonts w:hint="eastAsia"/>
          <w:b/>
          <w:color w:val="000000"/>
          <w:sz w:val="32"/>
          <w:szCs w:val="32"/>
          <w:u w:val="single"/>
        </w:rPr>
        <w:t>日</w:t>
      </w:r>
      <w:r>
        <w:rPr>
          <w:b/>
          <w:color w:val="000000"/>
          <w:sz w:val="32"/>
          <w:szCs w:val="32"/>
          <w:u w:val="single"/>
        </w:rPr>
        <w:t xml:space="preserve">   </w:t>
      </w:r>
    </w:p>
    <w:p w:rsidR="00C62B8C" w:rsidRDefault="00650593">
      <w:pPr>
        <w:widowControl/>
        <w:ind w:firstLine="643"/>
        <w:jc w:val="center"/>
        <w:rPr>
          <w:rFonts w:ascii="宋体" w:hAnsi="宋体"/>
          <w:sz w:val="52"/>
          <w:szCs w:val="52"/>
        </w:rPr>
      </w:pPr>
      <w:r>
        <w:rPr>
          <w:rFonts w:ascii="宋体" w:hAnsi="宋体"/>
          <w:b/>
          <w:sz w:val="32"/>
          <w:szCs w:val="32"/>
        </w:rPr>
        <w:br w:type="page"/>
      </w:r>
      <w:bookmarkStart w:id="1" w:name="_Toc262849382"/>
      <w:bookmarkStart w:id="2" w:name="_Toc262806444"/>
      <w:r>
        <w:rPr>
          <w:rFonts w:ascii="宋体" w:hAnsi="宋体" w:hint="eastAsia"/>
          <w:sz w:val="52"/>
          <w:szCs w:val="52"/>
        </w:rPr>
        <w:lastRenderedPageBreak/>
        <w:t>湘  潭  大  学</w:t>
      </w:r>
    </w:p>
    <w:p w:rsidR="00C62B8C" w:rsidRDefault="00650593">
      <w:pPr>
        <w:ind w:firstLine="1040"/>
        <w:jc w:val="center"/>
        <w:rPr>
          <w:rFonts w:ascii="宋体" w:hAnsi="宋体"/>
          <w:sz w:val="52"/>
          <w:szCs w:val="52"/>
        </w:rPr>
      </w:pPr>
      <w:r>
        <w:rPr>
          <w:rFonts w:ascii="宋体" w:hAnsi="宋体" w:hint="eastAsia"/>
          <w:sz w:val="52"/>
          <w:szCs w:val="52"/>
        </w:rPr>
        <w:t>毕业论文（设计）任务书</w:t>
      </w:r>
    </w:p>
    <w:p w:rsidR="00C62B8C" w:rsidRDefault="00C62B8C">
      <w:pPr>
        <w:spacing w:line="400" w:lineRule="exact"/>
        <w:ind w:firstLine="643"/>
        <w:rPr>
          <w:rFonts w:ascii="宋体" w:hAnsi="宋体"/>
          <w:b/>
          <w:sz w:val="32"/>
          <w:szCs w:val="32"/>
        </w:rPr>
      </w:pPr>
    </w:p>
    <w:p w:rsidR="00C62B8C" w:rsidRDefault="00650593">
      <w:pPr>
        <w:spacing w:line="360" w:lineRule="auto"/>
        <w:ind w:firstLine="480"/>
        <w:rPr>
          <w:rFonts w:ascii="宋体" w:hAnsi="宋体"/>
          <w:u w:val="single"/>
        </w:rPr>
      </w:pPr>
      <w:r>
        <w:rPr>
          <w:rFonts w:ascii="宋体" w:hAnsi="宋体" w:hint="eastAsia"/>
        </w:rPr>
        <w:t>论文（设计）题目：</w:t>
      </w:r>
      <w:r>
        <w:rPr>
          <w:rFonts w:ascii="宋体" w:hAnsi="宋体" w:hint="eastAsia"/>
          <w:u w:val="single"/>
        </w:rPr>
        <w:t xml:space="preserve">              小学课后延时服务的家庭支持与影响研究                          </w:t>
      </w:r>
    </w:p>
    <w:p w:rsidR="00C62B8C" w:rsidRDefault="00650593">
      <w:pPr>
        <w:spacing w:line="360" w:lineRule="auto"/>
        <w:ind w:firstLine="480"/>
        <w:rPr>
          <w:rFonts w:ascii="宋体" w:hAnsi="宋体"/>
          <w:u w:val="single"/>
        </w:rPr>
      </w:pPr>
      <w:r>
        <w:rPr>
          <w:rFonts w:ascii="宋体" w:hAnsi="宋体" w:hint="eastAsia"/>
          <w:u w:val="single"/>
        </w:rPr>
        <w:t xml:space="preserve">                                                                            </w:t>
      </w:r>
    </w:p>
    <w:p w:rsidR="00C62B8C" w:rsidRDefault="00650593">
      <w:pPr>
        <w:spacing w:line="360" w:lineRule="auto"/>
        <w:ind w:firstLine="480"/>
        <w:rPr>
          <w:rFonts w:ascii="宋体" w:hAnsi="宋体"/>
        </w:rPr>
      </w:pPr>
      <w:r>
        <w:rPr>
          <w:rFonts w:ascii="宋体" w:hAnsi="宋体" w:hint="eastAsia"/>
        </w:rPr>
        <w:t>学号：</w:t>
      </w:r>
      <w:r>
        <w:rPr>
          <w:rFonts w:ascii="宋体" w:hAnsi="宋体" w:hint="eastAsia"/>
          <w:u w:val="single"/>
        </w:rPr>
        <w:t xml:space="preserve">   176********  </w:t>
      </w:r>
      <w:r>
        <w:rPr>
          <w:rFonts w:ascii="宋体" w:hAnsi="宋体" w:hint="eastAsia"/>
        </w:rPr>
        <w:t>学生姓名：</w:t>
      </w:r>
      <w:r>
        <w:rPr>
          <w:rFonts w:ascii="宋体" w:hAnsi="宋体" w:hint="eastAsia"/>
          <w:u w:val="single"/>
        </w:rPr>
        <w:t xml:space="preserve">  ***  </w:t>
      </w:r>
      <w:r>
        <w:rPr>
          <w:rFonts w:ascii="宋体" w:hAnsi="宋体" w:hint="eastAsia"/>
        </w:rPr>
        <w:t>专业：</w:t>
      </w:r>
      <w:r>
        <w:rPr>
          <w:rFonts w:ascii="宋体" w:hAnsi="宋体" w:hint="eastAsia"/>
          <w:u w:val="single"/>
        </w:rPr>
        <w:t xml:space="preserve">    ***            </w:t>
      </w:r>
    </w:p>
    <w:p w:rsidR="00C62B8C" w:rsidRDefault="00650593">
      <w:pPr>
        <w:spacing w:line="360" w:lineRule="auto"/>
        <w:ind w:firstLine="480"/>
        <w:rPr>
          <w:rFonts w:ascii="宋体" w:hAnsi="宋体"/>
        </w:rPr>
      </w:pPr>
      <w:r>
        <w:rPr>
          <w:rFonts w:ascii="宋体" w:hAnsi="宋体" w:hint="eastAsia"/>
        </w:rPr>
        <w:t>指导教师姓名：</w:t>
      </w:r>
      <w:r>
        <w:rPr>
          <w:rFonts w:ascii="宋体" w:hAnsi="宋体" w:hint="eastAsia"/>
          <w:u w:val="single"/>
        </w:rPr>
        <w:t xml:space="preserve">   ***  </w:t>
      </w:r>
      <w:r>
        <w:rPr>
          <w:rFonts w:ascii="宋体" w:hAnsi="宋体" w:hint="eastAsia"/>
        </w:rPr>
        <w:t>系主任：</w:t>
      </w:r>
      <w:r>
        <w:rPr>
          <w:rFonts w:ascii="宋体" w:hAnsi="宋体" w:hint="eastAsia"/>
          <w:u w:val="single"/>
        </w:rPr>
        <w:t xml:space="preserve">                                </w:t>
      </w:r>
    </w:p>
    <w:p w:rsidR="00C62B8C" w:rsidRDefault="00C62B8C">
      <w:pPr>
        <w:spacing w:line="400" w:lineRule="exact"/>
        <w:ind w:firstLine="480"/>
        <w:rPr>
          <w:rFonts w:ascii="宋体" w:hAnsi="宋体"/>
        </w:rPr>
      </w:pPr>
    </w:p>
    <w:p w:rsidR="00C62B8C" w:rsidRDefault="00650593">
      <w:pPr>
        <w:spacing w:line="400" w:lineRule="exact"/>
        <w:ind w:firstLine="480"/>
        <w:rPr>
          <w:rFonts w:ascii="宋体" w:hAnsi="宋体"/>
        </w:rPr>
      </w:pPr>
      <w:r>
        <w:rPr>
          <w:rFonts w:ascii="宋体" w:hAnsi="宋体" w:hint="eastAsia"/>
        </w:rPr>
        <w:t>一、主要内容及基本要求</w:t>
      </w:r>
    </w:p>
    <w:p w:rsidR="00C62B8C" w:rsidRDefault="00650593">
      <w:pPr>
        <w:spacing w:beforeLines="50" w:before="156" w:afterLines="50" w:after="156" w:line="400" w:lineRule="exact"/>
        <w:ind w:firstLine="480"/>
        <w:rPr>
          <w:rFonts w:ascii="宋体" w:hAnsi="宋体"/>
          <w:u w:val="single"/>
        </w:rPr>
      </w:pPr>
      <w:r>
        <w:rPr>
          <w:rFonts w:ascii="宋体" w:hAnsi="宋体" w:hint="eastAsia"/>
          <w:u w:val="single"/>
        </w:rPr>
        <w:t xml:space="preserve">                                                                           </w:t>
      </w:r>
    </w:p>
    <w:p w:rsidR="00C62B8C" w:rsidRDefault="00650593">
      <w:pPr>
        <w:spacing w:beforeLines="50" w:before="156" w:afterLines="50" w:after="156" w:line="400" w:lineRule="exact"/>
        <w:ind w:firstLine="480"/>
        <w:rPr>
          <w:rFonts w:ascii="宋体" w:hAnsi="宋体"/>
          <w:u w:val="single"/>
        </w:rPr>
      </w:pP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t xml:space="preserve">  </w:t>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p>
    <w:p w:rsidR="00C62B8C" w:rsidRDefault="00650593">
      <w:pPr>
        <w:numPr>
          <w:ilvl w:val="0"/>
          <w:numId w:val="1"/>
        </w:numPr>
        <w:spacing w:line="400" w:lineRule="exact"/>
        <w:ind w:firstLine="480"/>
        <w:rPr>
          <w:rFonts w:ascii="宋体" w:hAnsi="宋体"/>
          <w:u w:val="single"/>
        </w:rPr>
      </w:pPr>
      <w:r>
        <w:rPr>
          <w:rFonts w:ascii="宋体" w:hAnsi="宋体" w:hint="eastAsia"/>
        </w:rPr>
        <w:t>重点研究的问题</w:t>
      </w:r>
    </w:p>
    <w:p w:rsidR="00C62B8C" w:rsidRDefault="00650593">
      <w:pPr>
        <w:spacing w:line="400" w:lineRule="exact"/>
        <w:ind w:left="120" w:hangingChars="50" w:hanging="120"/>
        <w:rPr>
          <w:rFonts w:ascii="宋体" w:hAnsi="宋体"/>
          <w:u w:val="single"/>
        </w:rPr>
      </w:pPr>
      <w:r>
        <w:rPr>
          <w:rFonts w:ascii="宋体" w:hAnsi="宋体" w:hint="eastAsia"/>
          <w:u w:val="single"/>
        </w:rPr>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r>
      <w:r>
        <w:rPr>
          <w:rFonts w:ascii="宋体" w:hAnsi="宋体" w:hint="eastAsia"/>
          <w:u w:val="single"/>
        </w:rPr>
        <w:tab/>
        <w:t xml:space="preserve">                    </w:t>
      </w: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C62B8C">
      <w:pPr>
        <w:spacing w:line="400" w:lineRule="exact"/>
        <w:ind w:firstLine="480"/>
        <w:rPr>
          <w:rFonts w:ascii="宋体" w:hAnsi="宋体"/>
          <w:u w:val="single"/>
        </w:rPr>
      </w:pPr>
    </w:p>
    <w:p w:rsidR="00C62B8C" w:rsidRDefault="00650593" w:rsidP="001C1AC1">
      <w:pPr>
        <w:ind w:firstLine="482"/>
        <w:rPr>
          <w:sz w:val="18"/>
        </w:rPr>
      </w:pPr>
      <w:bookmarkStart w:id="3" w:name="_Toc28618"/>
      <w:bookmarkStart w:id="4" w:name="_Toc6842"/>
      <w:bookmarkStart w:id="5" w:name="_Toc118363748"/>
      <w:r>
        <w:rPr>
          <w:rFonts w:hint="eastAsia"/>
        </w:rPr>
        <w:lastRenderedPageBreak/>
        <w:t>三、进度安排</w:t>
      </w:r>
      <w:bookmarkEnd w:id="3"/>
      <w:bookmarkEnd w:id="4"/>
      <w:bookmarkEnd w:id="5"/>
    </w:p>
    <w:p w:rsidR="00C62B8C" w:rsidRDefault="00C62B8C">
      <w:pPr>
        <w:ind w:firstLine="360"/>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253"/>
        <w:gridCol w:w="4253"/>
      </w:tblGrid>
      <w:tr w:rsidR="00C62B8C">
        <w:trPr>
          <w:trHeight w:hRule="exact" w:val="567"/>
          <w:jc w:val="center"/>
        </w:trPr>
        <w:tc>
          <w:tcPr>
            <w:tcW w:w="876" w:type="dxa"/>
            <w:vAlign w:val="center"/>
          </w:tcPr>
          <w:p w:rsidR="00C62B8C" w:rsidRDefault="00650593">
            <w:pPr>
              <w:ind w:firstLine="480"/>
              <w:jc w:val="center"/>
            </w:pPr>
            <w:r>
              <w:rPr>
                <w:rFonts w:hint="eastAsia"/>
              </w:rPr>
              <w:t>序号</w:t>
            </w:r>
          </w:p>
        </w:tc>
        <w:tc>
          <w:tcPr>
            <w:tcW w:w="4253" w:type="dxa"/>
            <w:vAlign w:val="center"/>
          </w:tcPr>
          <w:p w:rsidR="00C62B8C" w:rsidRDefault="00650593">
            <w:pPr>
              <w:ind w:firstLine="480"/>
              <w:jc w:val="center"/>
            </w:pPr>
            <w:r>
              <w:rPr>
                <w:rFonts w:hint="eastAsia"/>
              </w:rPr>
              <w:t>各阶段完成的内容</w:t>
            </w:r>
          </w:p>
        </w:tc>
        <w:tc>
          <w:tcPr>
            <w:tcW w:w="4253" w:type="dxa"/>
            <w:vAlign w:val="center"/>
          </w:tcPr>
          <w:p w:rsidR="00C62B8C" w:rsidRDefault="00650593">
            <w:pPr>
              <w:ind w:firstLine="480"/>
              <w:jc w:val="center"/>
            </w:pPr>
            <w:r>
              <w:rPr>
                <w:rFonts w:hint="eastAsia"/>
              </w:rPr>
              <w:t>起止时间</w:t>
            </w:r>
          </w:p>
        </w:tc>
      </w:tr>
      <w:tr w:rsidR="00C62B8C">
        <w:trPr>
          <w:trHeight w:hRule="exact" w:val="567"/>
          <w:jc w:val="center"/>
        </w:trPr>
        <w:tc>
          <w:tcPr>
            <w:tcW w:w="876" w:type="dxa"/>
            <w:vAlign w:val="center"/>
          </w:tcPr>
          <w:p w:rsidR="00C62B8C" w:rsidRDefault="00650593">
            <w:pPr>
              <w:ind w:firstLine="480"/>
              <w:jc w:val="center"/>
            </w:pPr>
            <w:r>
              <w:rPr>
                <w:rFonts w:hint="eastAsia"/>
              </w:rPr>
              <w:t>1</w:t>
            </w:r>
          </w:p>
        </w:tc>
        <w:tc>
          <w:tcPr>
            <w:tcW w:w="4253" w:type="dxa"/>
            <w:vAlign w:val="center"/>
          </w:tcPr>
          <w:p w:rsidR="00C62B8C" w:rsidRDefault="00650593">
            <w:pPr>
              <w:spacing w:line="400" w:lineRule="exact"/>
              <w:ind w:firstLine="480"/>
              <w:jc w:val="center"/>
            </w:pPr>
            <w:r>
              <w:rPr>
                <w:rFonts w:hint="eastAsia"/>
              </w:rPr>
              <w:t>论文选题</w:t>
            </w:r>
          </w:p>
        </w:tc>
        <w:tc>
          <w:tcPr>
            <w:tcW w:w="4253" w:type="dxa"/>
            <w:vAlign w:val="center"/>
          </w:tcPr>
          <w:p w:rsidR="00C62B8C" w:rsidRDefault="00650593">
            <w:pPr>
              <w:spacing w:line="400" w:lineRule="exact"/>
              <w:ind w:firstLine="480"/>
              <w:jc w:val="center"/>
              <w:rPr>
                <w:rFonts w:ascii="宋体" w:hAnsi="宋体"/>
                <w:szCs w:val="21"/>
              </w:rPr>
            </w:pPr>
            <w:r>
              <w:rPr>
                <w:rFonts w:ascii="宋体" w:hAnsi="宋体" w:hint="eastAsia"/>
                <w:szCs w:val="21"/>
              </w:rPr>
              <w:t>2021年10月6日—11月16日</w:t>
            </w:r>
          </w:p>
        </w:tc>
      </w:tr>
      <w:tr w:rsidR="00C62B8C">
        <w:trPr>
          <w:trHeight w:hRule="exact" w:val="567"/>
          <w:jc w:val="center"/>
        </w:trPr>
        <w:tc>
          <w:tcPr>
            <w:tcW w:w="876" w:type="dxa"/>
            <w:vAlign w:val="center"/>
          </w:tcPr>
          <w:p w:rsidR="00C62B8C" w:rsidRDefault="00650593">
            <w:pPr>
              <w:ind w:firstLine="480"/>
              <w:jc w:val="center"/>
            </w:pPr>
            <w:r>
              <w:rPr>
                <w:rFonts w:hint="eastAsia"/>
              </w:rPr>
              <w:t>2</w:t>
            </w:r>
          </w:p>
        </w:tc>
        <w:tc>
          <w:tcPr>
            <w:tcW w:w="4253" w:type="dxa"/>
            <w:vAlign w:val="center"/>
          </w:tcPr>
          <w:p w:rsidR="00C62B8C" w:rsidRDefault="00650593">
            <w:pPr>
              <w:spacing w:line="400" w:lineRule="exact"/>
              <w:ind w:firstLine="480"/>
              <w:jc w:val="center"/>
            </w:pPr>
            <w:r>
              <w:rPr>
                <w:rFonts w:hint="eastAsia"/>
              </w:rPr>
              <w:t>收集、整理资料</w:t>
            </w:r>
          </w:p>
        </w:tc>
        <w:tc>
          <w:tcPr>
            <w:tcW w:w="4253" w:type="dxa"/>
            <w:vAlign w:val="center"/>
          </w:tcPr>
          <w:p w:rsidR="00C62B8C" w:rsidRDefault="00650593">
            <w:pPr>
              <w:spacing w:line="400" w:lineRule="exact"/>
              <w:ind w:firstLine="480"/>
              <w:jc w:val="center"/>
              <w:rPr>
                <w:rFonts w:ascii="宋体" w:hAnsi="宋体"/>
                <w:szCs w:val="21"/>
              </w:rPr>
            </w:pPr>
            <w:r>
              <w:rPr>
                <w:rFonts w:ascii="宋体" w:hAnsi="宋体" w:hint="eastAsia"/>
                <w:szCs w:val="21"/>
              </w:rPr>
              <w:t>2021年11月17日—2022年1月28日</w:t>
            </w:r>
          </w:p>
        </w:tc>
      </w:tr>
      <w:tr w:rsidR="00C62B8C">
        <w:trPr>
          <w:trHeight w:hRule="exact" w:val="567"/>
          <w:jc w:val="center"/>
        </w:trPr>
        <w:tc>
          <w:tcPr>
            <w:tcW w:w="876" w:type="dxa"/>
            <w:vAlign w:val="center"/>
          </w:tcPr>
          <w:p w:rsidR="00C62B8C" w:rsidRDefault="00650593">
            <w:pPr>
              <w:ind w:firstLine="480"/>
              <w:jc w:val="center"/>
            </w:pPr>
            <w:r>
              <w:rPr>
                <w:rFonts w:hint="eastAsia"/>
              </w:rPr>
              <w:t>3</w:t>
            </w:r>
          </w:p>
        </w:tc>
        <w:tc>
          <w:tcPr>
            <w:tcW w:w="4253" w:type="dxa"/>
            <w:vAlign w:val="center"/>
          </w:tcPr>
          <w:p w:rsidR="00C62B8C" w:rsidRDefault="00650593">
            <w:pPr>
              <w:spacing w:line="400" w:lineRule="exact"/>
              <w:ind w:firstLine="480"/>
              <w:jc w:val="center"/>
            </w:pPr>
            <w:r>
              <w:rPr>
                <w:rFonts w:hint="eastAsia"/>
              </w:rPr>
              <w:t>撰写论文初稿</w:t>
            </w:r>
          </w:p>
        </w:tc>
        <w:tc>
          <w:tcPr>
            <w:tcW w:w="4253" w:type="dxa"/>
            <w:vAlign w:val="center"/>
          </w:tcPr>
          <w:p w:rsidR="00C62B8C" w:rsidRDefault="00650593">
            <w:pPr>
              <w:spacing w:line="400" w:lineRule="exact"/>
              <w:ind w:firstLine="480"/>
              <w:jc w:val="center"/>
              <w:rPr>
                <w:rFonts w:ascii="宋体" w:hAnsi="宋体"/>
                <w:szCs w:val="21"/>
              </w:rPr>
            </w:pPr>
            <w:r>
              <w:rPr>
                <w:rFonts w:ascii="宋体" w:hAnsi="宋体" w:hint="eastAsia"/>
                <w:szCs w:val="21"/>
              </w:rPr>
              <w:t>2022年1月29日—2月12日</w:t>
            </w:r>
          </w:p>
        </w:tc>
      </w:tr>
      <w:tr w:rsidR="00C62B8C">
        <w:trPr>
          <w:trHeight w:hRule="exact" w:val="567"/>
          <w:jc w:val="center"/>
        </w:trPr>
        <w:tc>
          <w:tcPr>
            <w:tcW w:w="876" w:type="dxa"/>
            <w:vAlign w:val="center"/>
          </w:tcPr>
          <w:p w:rsidR="00C62B8C" w:rsidRDefault="00650593">
            <w:pPr>
              <w:ind w:firstLine="480"/>
              <w:jc w:val="center"/>
            </w:pPr>
            <w:r>
              <w:rPr>
                <w:rFonts w:hint="eastAsia"/>
              </w:rPr>
              <w:t>4</w:t>
            </w:r>
          </w:p>
        </w:tc>
        <w:tc>
          <w:tcPr>
            <w:tcW w:w="4253" w:type="dxa"/>
            <w:vAlign w:val="center"/>
          </w:tcPr>
          <w:p w:rsidR="00C62B8C" w:rsidRDefault="00650593">
            <w:pPr>
              <w:spacing w:line="400" w:lineRule="exact"/>
              <w:ind w:firstLine="480"/>
              <w:jc w:val="center"/>
            </w:pPr>
            <w:r>
              <w:rPr>
                <w:rFonts w:hint="eastAsia"/>
              </w:rPr>
              <w:t>修订、检查论文</w:t>
            </w:r>
          </w:p>
        </w:tc>
        <w:tc>
          <w:tcPr>
            <w:tcW w:w="4253" w:type="dxa"/>
            <w:vAlign w:val="center"/>
          </w:tcPr>
          <w:p w:rsidR="00C62B8C" w:rsidRDefault="00650593">
            <w:pPr>
              <w:spacing w:line="400" w:lineRule="exact"/>
              <w:ind w:firstLine="480"/>
              <w:jc w:val="center"/>
              <w:rPr>
                <w:rFonts w:ascii="宋体" w:hAnsi="宋体"/>
                <w:szCs w:val="21"/>
              </w:rPr>
            </w:pPr>
            <w:r>
              <w:rPr>
                <w:rFonts w:ascii="宋体" w:hAnsi="宋体" w:hint="eastAsia"/>
                <w:szCs w:val="21"/>
              </w:rPr>
              <w:t>2022年2月13日—3月12日</w:t>
            </w:r>
          </w:p>
        </w:tc>
      </w:tr>
      <w:tr w:rsidR="00C62B8C">
        <w:trPr>
          <w:trHeight w:hRule="exact" w:val="567"/>
          <w:jc w:val="center"/>
        </w:trPr>
        <w:tc>
          <w:tcPr>
            <w:tcW w:w="876" w:type="dxa"/>
            <w:vAlign w:val="center"/>
          </w:tcPr>
          <w:p w:rsidR="00C62B8C" w:rsidRDefault="00650593">
            <w:pPr>
              <w:ind w:firstLine="480"/>
              <w:jc w:val="center"/>
            </w:pPr>
            <w:r>
              <w:rPr>
                <w:rFonts w:hint="eastAsia"/>
              </w:rPr>
              <w:t>5</w:t>
            </w:r>
          </w:p>
        </w:tc>
        <w:tc>
          <w:tcPr>
            <w:tcW w:w="4253" w:type="dxa"/>
            <w:vAlign w:val="center"/>
          </w:tcPr>
          <w:p w:rsidR="00C62B8C" w:rsidRDefault="00650593">
            <w:pPr>
              <w:spacing w:line="400" w:lineRule="exact"/>
              <w:ind w:firstLine="480"/>
              <w:jc w:val="center"/>
            </w:pPr>
            <w:r>
              <w:rPr>
                <w:rFonts w:hint="eastAsia"/>
              </w:rPr>
              <w:t>上交论文</w:t>
            </w:r>
          </w:p>
        </w:tc>
        <w:tc>
          <w:tcPr>
            <w:tcW w:w="4253" w:type="dxa"/>
            <w:vAlign w:val="center"/>
          </w:tcPr>
          <w:p w:rsidR="00C62B8C" w:rsidRDefault="00650593">
            <w:pPr>
              <w:spacing w:line="400" w:lineRule="exact"/>
              <w:ind w:firstLine="480"/>
              <w:jc w:val="center"/>
              <w:rPr>
                <w:rFonts w:ascii="宋体" w:hAnsi="宋体"/>
                <w:szCs w:val="21"/>
              </w:rPr>
            </w:pPr>
            <w:r>
              <w:rPr>
                <w:rFonts w:ascii="宋体" w:hAnsi="宋体" w:hint="eastAsia"/>
                <w:szCs w:val="21"/>
              </w:rPr>
              <w:t>2022年3月13日</w:t>
            </w:r>
          </w:p>
        </w:tc>
      </w:tr>
      <w:tr w:rsidR="00C62B8C">
        <w:trPr>
          <w:trHeight w:hRule="exact" w:val="567"/>
          <w:jc w:val="center"/>
        </w:trPr>
        <w:tc>
          <w:tcPr>
            <w:tcW w:w="876" w:type="dxa"/>
            <w:vAlign w:val="center"/>
          </w:tcPr>
          <w:p w:rsidR="00C62B8C" w:rsidRDefault="00650593">
            <w:pPr>
              <w:ind w:firstLine="480"/>
              <w:jc w:val="center"/>
            </w:pPr>
            <w:r>
              <w:rPr>
                <w:rFonts w:hint="eastAsia"/>
              </w:rPr>
              <w:t>6</w:t>
            </w:r>
          </w:p>
        </w:tc>
        <w:tc>
          <w:tcPr>
            <w:tcW w:w="4253" w:type="dxa"/>
            <w:vAlign w:val="center"/>
          </w:tcPr>
          <w:p w:rsidR="00C62B8C" w:rsidRDefault="00C62B8C">
            <w:pPr>
              <w:ind w:firstLine="480"/>
              <w:jc w:val="center"/>
            </w:pPr>
          </w:p>
        </w:tc>
        <w:tc>
          <w:tcPr>
            <w:tcW w:w="4253" w:type="dxa"/>
            <w:vAlign w:val="center"/>
          </w:tcPr>
          <w:p w:rsidR="00C62B8C" w:rsidRDefault="00C62B8C">
            <w:pPr>
              <w:ind w:firstLine="480"/>
              <w:jc w:val="center"/>
            </w:pPr>
          </w:p>
        </w:tc>
      </w:tr>
      <w:tr w:rsidR="00C62B8C">
        <w:trPr>
          <w:trHeight w:hRule="exact" w:val="567"/>
          <w:jc w:val="center"/>
        </w:trPr>
        <w:tc>
          <w:tcPr>
            <w:tcW w:w="876" w:type="dxa"/>
            <w:vAlign w:val="center"/>
          </w:tcPr>
          <w:p w:rsidR="00C62B8C" w:rsidRDefault="00650593">
            <w:pPr>
              <w:ind w:firstLine="480"/>
              <w:jc w:val="center"/>
            </w:pPr>
            <w:r>
              <w:rPr>
                <w:rFonts w:hint="eastAsia"/>
              </w:rPr>
              <w:t>7</w:t>
            </w:r>
          </w:p>
        </w:tc>
        <w:tc>
          <w:tcPr>
            <w:tcW w:w="4253" w:type="dxa"/>
            <w:vAlign w:val="center"/>
          </w:tcPr>
          <w:p w:rsidR="00C62B8C" w:rsidRDefault="00C62B8C">
            <w:pPr>
              <w:ind w:firstLine="480"/>
              <w:jc w:val="center"/>
            </w:pPr>
          </w:p>
        </w:tc>
        <w:tc>
          <w:tcPr>
            <w:tcW w:w="4253" w:type="dxa"/>
            <w:vAlign w:val="center"/>
          </w:tcPr>
          <w:p w:rsidR="00C62B8C" w:rsidRDefault="00C62B8C">
            <w:pPr>
              <w:ind w:firstLine="480"/>
              <w:jc w:val="center"/>
            </w:pPr>
          </w:p>
        </w:tc>
      </w:tr>
      <w:tr w:rsidR="00C62B8C">
        <w:trPr>
          <w:trHeight w:hRule="exact" w:val="567"/>
          <w:jc w:val="center"/>
        </w:trPr>
        <w:tc>
          <w:tcPr>
            <w:tcW w:w="876" w:type="dxa"/>
            <w:vAlign w:val="center"/>
          </w:tcPr>
          <w:p w:rsidR="00C62B8C" w:rsidRDefault="00650593">
            <w:pPr>
              <w:ind w:firstLine="480"/>
              <w:jc w:val="center"/>
            </w:pPr>
            <w:r>
              <w:rPr>
                <w:rFonts w:hint="eastAsia"/>
              </w:rPr>
              <w:t>8</w:t>
            </w:r>
          </w:p>
        </w:tc>
        <w:tc>
          <w:tcPr>
            <w:tcW w:w="4253" w:type="dxa"/>
            <w:vAlign w:val="center"/>
          </w:tcPr>
          <w:p w:rsidR="00C62B8C" w:rsidRDefault="00C62B8C">
            <w:pPr>
              <w:ind w:firstLine="480"/>
              <w:jc w:val="center"/>
            </w:pPr>
          </w:p>
        </w:tc>
        <w:tc>
          <w:tcPr>
            <w:tcW w:w="4253" w:type="dxa"/>
            <w:vAlign w:val="center"/>
          </w:tcPr>
          <w:p w:rsidR="00C62B8C" w:rsidRDefault="00C62B8C">
            <w:pPr>
              <w:ind w:firstLine="480"/>
              <w:jc w:val="center"/>
            </w:pPr>
          </w:p>
        </w:tc>
      </w:tr>
    </w:tbl>
    <w:p w:rsidR="00C62B8C" w:rsidRDefault="00C62B8C">
      <w:pPr>
        <w:spacing w:line="500" w:lineRule="exact"/>
        <w:ind w:firstLine="480"/>
      </w:pPr>
    </w:p>
    <w:p w:rsidR="00C62B8C" w:rsidRDefault="00650593" w:rsidP="001C1AC1">
      <w:pPr>
        <w:spacing w:line="500" w:lineRule="exact"/>
        <w:ind w:firstLine="482"/>
      </w:pPr>
      <w:bookmarkStart w:id="6" w:name="_Toc968"/>
      <w:bookmarkStart w:id="7" w:name="_Toc20995"/>
      <w:bookmarkStart w:id="8" w:name="_Toc118363749"/>
      <w:r>
        <w:rPr>
          <w:rFonts w:hint="eastAsia"/>
        </w:rPr>
        <w:t>四、应收集的资料及主要参考文献</w:t>
      </w:r>
      <w:bookmarkEnd w:id="6"/>
      <w:bookmarkEnd w:id="7"/>
      <w:bookmarkEnd w:id="8"/>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spacing w:val="-7"/>
          <w:w w:val="98"/>
          <w:kern w:val="0"/>
          <w:u w:val="single"/>
        </w:rPr>
      </w:pPr>
      <w:r>
        <w:rPr>
          <w:rFonts w:ascii="宋体" w:hAnsi="宋体" w:hint="eastAsia"/>
          <w:spacing w:val="-7"/>
          <w:w w:val="98"/>
          <w:kern w:val="0"/>
          <w:u w:val="single"/>
        </w:rPr>
        <w:t xml:space="preserve">                                                                                     </w:t>
      </w:r>
    </w:p>
    <w:p w:rsidR="00C62B8C" w:rsidRDefault="00650593">
      <w:pPr>
        <w:spacing w:line="360" w:lineRule="auto"/>
        <w:ind w:firstLine="441"/>
        <w:rPr>
          <w:rFonts w:ascii="宋体" w:hAnsi="宋体"/>
          <w:u w:val="single"/>
        </w:rPr>
      </w:pPr>
      <w:r>
        <w:rPr>
          <w:rFonts w:ascii="宋体" w:hAnsi="宋体" w:hint="eastAsia"/>
          <w:spacing w:val="-7"/>
          <w:w w:val="98"/>
          <w:kern w:val="0"/>
          <w:u w:val="single"/>
        </w:rPr>
        <w:t xml:space="preserve">                                                                                         </w:t>
      </w:r>
    </w:p>
    <w:p w:rsidR="00C62B8C" w:rsidRDefault="00C62B8C">
      <w:pPr>
        <w:spacing w:line="360" w:lineRule="auto"/>
        <w:ind w:firstLine="480"/>
        <w:rPr>
          <w:rFonts w:ascii="宋体" w:hAnsi="宋体"/>
          <w:u w:val="single"/>
        </w:rPr>
      </w:pPr>
    </w:p>
    <w:p w:rsidR="00C62B8C" w:rsidRDefault="00650593">
      <w:pPr>
        <w:spacing w:line="360" w:lineRule="auto"/>
        <w:ind w:firstLine="480"/>
        <w:jc w:val="center"/>
        <w:rPr>
          <w:rStyle w:val="10"/>
          <w:color w:val="FF0000"/>
        </w:rPr>
      </w:pPr>
      <w:r>
        <w:br w:type="page"/>
      </w:r>
    </w:p>
    <w:bookmarkEnd w:id="1"/>
    <w:bookmarkEnd w:id="2"/>
    <w:p w:rsidR="00C62B8C" w:rsidRDefault="00C62B8C">
      <w:pPr>
        <w:pStyle w:val="30"/>
        <w:spacing w:line="240" w:lineRule="auto"/>
        <w:jc w:val="both"/>
        <w:rPr>
          <w:rFonts w:ascii="宋体" w:hAnsi="宋体"/>
          <w:b w:val="0"/>
          <w:szCs w:val="28"/>
        </w:rPr>
      </w:pPr>
    </w:p>
    <w:sdt>
      <w:sdtPr>
        <w:rPr>
          <w:rFonts w:ascii="宋体" w:hAnsi="宋体"/>
          <w:b/>
          <w:sz w:val="21"/>
          <w:szCs w:val="32"/>
        </w:rPr>
        <w:id w:val="147453997"/>
        <w15:color w:val="DBDBDB"/>
        <w:docPartObj>
          <w:docPartGallery w:val="Table of Contents"/>
          <w:docPartUnique/>
        </w:docPartObj>
      </w:sdtPr>
      <w:sdtEndPr>
        <w:rPr>
          <w:rFonts w:hint="eastAsia"/>
          <w:sz w:val="28"/>
          <w:szCs w:val="28"/>
        </w:rPr>
      </w:sdtEndPr>
      <w:sdtContent>
        <w:p w:rsidR="00C62B8C" w:rsidRPr="00454ADD" w:rsidRDefault="00650593" w:rsidP="00454ADD">
          <w:pPr>
            <w:jc w:val="center"/>
          </w:pPr>
          <w:r>
            <w:rPr>
              <w:rFonts w:ascii="宋体" w:hAnsi="宋体"/>
              <w:b/>
              <w:sz w:val="32"/>
              <w:szCs w:val="32"/>
            </w:rPr>
            <w:t>目  录</w:t>
          </w:r>
        </w:p>
        <w:p w:rsidR="00A21DD1" w:rsidRDefault="00454ADD">
          <w:pPr>
            <w:pStyle w:val="TOC1"/>
            <w:tabs>
              <w:tab w:val="right" w:leader="dot" w:pos="9061"/>
            </w:tabs>
            <w:rPr>
              <w:rFonts w:asciiTheme="minorHAnsi" w:eastAsiaTheme="minorEastAsia" w:hAnsiTheme="minorHAnsi" w:cstheme="minorBidi"/>
              <w:noProof/>
              <w:sz w:val="21"/>
              <w:szCs w:val="22"/>
            </w:rPr>
          </w:pPr>
          <w:r>
            <w:rPr>
              <w:rFonts w:ascii="宋体" w:hAnsi="宋体"/>
              <w:b/>
              <w:szCs w:val="28"/>
            </w:rPr>
            <w:fldChar w:fldCharType="begin"/>
          </w:r>
          <w:r>
            <w:rPr>
              <w:rFonts w:ascii="宋体" w:hAnsi="宋体"/>
              <w:b/>
              <w:szCs w:val="28"/>
            </w:rPr>
            <w:instrText xml:space="preserve"> </w:instrText>
          </w:r>
          <w:r>
            <w:rPr>
              <w:rFonts w:ascii="宋体" w:hAnsi="宋体" w:hint="eastAsia"/>
              <w:b/>
              <w:szCs w:val="28"/>
            </w:rPr>
            <w:instrText>TOC \o "1-3" \u</w:instrText>
          </w:r>
          <w:r>
            <w:rPr>
              <w:rFonts w:ascii="宋体" w:hAnsi="宋体"/>
              <w:b/>
              <w:szCs w:val="28"/>
            </w:rPr>
            <w:instrText xml:space="preserve"> </w:instrText>
          </w:r>
          <w:r>
            <w:rPr>
              <w:rFonts w:ascii="宋体" w:hAnsi="宋体"/>
              <w:b/>
              <w:szCs w:val="28"/>
            </w:rPr>
            <w:fldChar w:fldCharType="separate"/>
          </w:r>
          <w:r w:rsidR="00A21DD1" w:rsidRPr="00F23151">
            <w:rPr>
              <w:noProof/>
            </w:rPr>
            <w:t>摘</w:t>
          </w:r>
          <w:r w:rsidR="00A21DD1" w:rsidRPr="00F23151">
            <w:rPr>
              <w:noProof/>
            </w:rPr>
            <w:t xml:space="preserve"> </w:t>
          </w:r>
          <w:r w:rsidR="00A21DD1" w:rsidRPr="00F23151">
            <w:rPr>
              <w:noProof/>
            </w:rPr>
            <w:t>要：</w:t>
          </w:r>
          <w:r w:rsidR="00A21DD1">
            <w:rPr>
              <w:noProof/>
            </w:rPr>
            <w:tab/>
          </w:r>
          <w:r w:rsidR="00A21DD1">
            <w:rPr>
              <w:noProof/>
            </w:rPr>
            <w:fldChar w:fldCharType="begin"/>
          </w:r>
          <w:r w:rsidR="00A21DD1">
            <w:rPr>
              <w:noProof/>
            </w:rPr>
            <w:instrText xml:space="preserve"> PAGEREF _Toc163653661 \h </w:instrText>
          </w:r>
          <w:r w:rsidR="00A21DD1">
            <w:rPr>
              <w:noProof/>
            </w:rPr>
          </w:r>
          <w:r w:rsidR="00A21DD1">
            <w:rPr>
              <w:noProof/>
            </w:rPr>
            <w:fldChar w:fldCharType="separate"/>
          </w:r>
          <w:r w:rsidR="00A21DD1">
            <w:rPr>
              <w:noProof/>
            </w:rPr>
            <w:t>1</w:t>
          </w:r>
          <w:r w:rsidR="00A21DD1">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sidRPr="00F23151">
            <w:rPr>
              <w:b/>
              <w:noProof/>
            </w:rPr>
            <w:t>绪</w:t>
          </w:r>
          <w:r w:rsidRPr="00F23151">
            <w:rPr>
              <w:b/>
              <w:noProof/>
            </w:rPr>
            <w:t xml:space="preserve">    </w:t>
          </w:r>
          <w:r w:rsidRPr="00F23151">
            <w:rPr>
              <w:b/>
              <w:noProof/>
            </w:rPr>
            <w:t>论</w:t>
          </w:r>
          <w:r>
            <w:rPr>
              <w:noProof/>
            </w:rPr>
            <w:tab/>
          </w:r>
          <w:r>
            <w:rPr>
              <w:noProof/>
            </w:rPr>
            <w:fldChar w:fldCharType="begin"/>
          </w:r>
          <w:r>
            <w:rPr>
              <w:noProof/>
            </w:rPr>
            <w:instrText xml:space="preserve"> PAGEREF _Toc163653662 \h </w:instrText>
          </w:r>
          <w:r>
            <w:rPr>
              <w:noProof/>
            </w:rPr>
          </w:r>
          <w:r>
            <w:rPr>
              <w:noProof/>
            </w:rPr>
            <w:fldChar w:fldCharType="separate"/>
          </w:r>
          <w:r>
            <w:rPr>
              <w:noProof/>
            </w:rPr>
            <w:t>2</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一、引言</w:t>
          </w:r>
          <w:r>
            <w:rPr>
              <w:noProof/>
            </w:rPr>
            <w:tab/>
          </w:r>
          <w:r>
            <w:rPr>
              <w:noProof/>
            </w:rPr>
            <w:fldChar w:fldCharType="begin"/>
          </w:r>
          <w:r>
            <w:rPr>
              <w:noProof/>
            </w:rPr>
            <w:instrText xml:space="preserve"> PAGEREF _Toc163653663 \h </w:instrText>
          </w:r>
          <w:r>
            <w:rPr>
              <w:noProof/>
            </w:rPr>
          </w:r>
          <w:r>
            <w:rPr>
              <w:noProof/>
            </w:rPr>
            <w:fldChar w:fldCharType="separate"/>
          </w:r>
          <w:r>
            <w:rPr>
              <w:noProof/>
            </w:rPr>
            <w:t>3</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1.1 </w:t>
          </w:r>
          <w:r>
            <w:rPr>
              <w:noProof/>
            </w:rPr>
            <w:t>研究背景</w:t>
          </w:r>
          <w:r>
            <w:rPr>
              <w:noProof/>
            </w:rPr>
            <w:tab/>
          </w:r>
          <w:r>
            <w:rPr>
              <w:noProof/>
            </w:rPr>
            <w:fldChar w:fldCharType="begin"/>
          </w:r>
          <w:r>
            <w:rPr>
              <w:noProof/>
            </w:rPr>
            <w:instrText xml:space="preserve"> PAGEREF _Toc163653664 \h </w:instrText>
          </w:r>
          <w:r>
            <w:rPr>
              <w:noProof/>
            </w:rPr>
          </w:r>
          <w:r>
            <w:rPr>
              <w:noProof/>
            </w:rPr>
            <w:fldChar w:fldCharType="separate"/>
          </w:r>
          <w:r>
            <w:rPr>
              <w:noProof/>
            </w:rPr>
            <w:t>3</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1.2 </w:t>
          </w:r>
          <w:r>
            <w:rPr>
              <w:noProof/>
            </w:rPr>
            <w:t>研究意义</w:t>
          </w:r>
          <w:r>
            <w:rPr>
              <w:noProof/>
            </w:rPr>
            <w:tab/>
          </w:r>
          <w:r>
            <w:rPr>
              <w:noProof/>
            </w:rPr>
            <w:fldChar w:fldCharType="begin"/>
          </w:r>
          <w:r>
            <w:rPr>
              <w:noProof/>
            </w:rPr>
            <w:instrText xml:space="preserve"> PAGEREF _Toc163653665 \h </w:instrText>
          </w:r>
          <w:r>
            <w:rPr>
              <w:noProof/>
            </w:rPr>
          </w:r>
          <w:r>
            <w:rPr>
              <w:noProof/>
            </w:rPr>
            <w:fldChar w:fldCharType="separate"/>
          </w:r>
          <w:r>
            <w:rPr>
              <w:noProof/>
            </w:rPr>
            <w:t>3</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1.3 </w:t>
          </w:r>
          <w:r>
            <w:rPr>
              <w:noProof/>
            </w:rPr>
            <w:t>研究目的</w:t>
          </w:r>
          <w:r>
            <w:rPr>
              <w:noProof/>
            </w:rPr>
            <w:tab/>
          </w:r>
          <w:r>
            <w:rPr>
              <w:noProof/>
            </w:rPr>
            <w:fldChar w:fldCharType="begin"/>
          </w:r>
          <w:r>
            <w:rPr>
              <w:noProof/>
            </w:rPr>
            <w:instrText xml:space="preserve"> PAGEREF _Toc163653666 \h </w:instrText>
          </w:r>
          <w:r>
            <w:rPr>
              <w:noProof/>
            </w:rPr>
          </w:r>
          <w:r>
            <w:rPr>
              <w:noProof/>
            </w:rPr>
            <w:fldChar w:fldCharType="separate"/>
          </w:r>
          <w:r>
            <w:rPr>
              <w:noProof/>
            </w:rPr>
            <w:t>3</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二、文献综述</w:t>
          </w:r>
          <w:r>
            <w:rPr>
              <w:noProof/>
            </w:rPr>
            <w:tab/>
          </w:r>
          <w:r>
            <w:rPr>
              <w:noProof/>
            </w:rPr>
            <w:fldChar w:fldCharType="begin"/>
          </w:r>
          <w:r>
            <w:rPr>
              <w:noProof/>
            </w:rPr>
            <w:instrText xml:space="preserve"> PAGEREF _Toc163653667 \h </w:instrText>
          </w:r>
          <w:r>
            <w:rPr>
              <w:noProof/>
            </w:rPr>
          </w:r>
          <w:r>
            <w:rPr>
              <w:noProof/>
            </w:rPr>
            <w:fldChar w:fldCharType="separate"/>
          </w:r>
          <w:r>
            <w:rPr>
              <w:noProof/>
            </w:rPr>
            <w:t>4</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2.1 </w:t>
          </w:r>
          <w:r>
            <w:rPr>
              <w:noProof/>
            </w:rPr>
            <w:t>家庭支持的概念和作用</w:t>
          </w:r>
          <w:r>
            <w:rPr>
              <w:noProof/>
            </w:rPr>
            <w:tab/>
          </w:r>
          <w:r>
            <w:rPr>
              <w:noProof/>
            </w:rPr>
            <w:fldChar w:fldCharType="begin"/>
          </w:r>
          <w:r>
            <w:rPr>
              <w:noProof/>
            </w:rPr>
            <w:instrText xml:space="preserve"> PAGEREF _Toc163653668 \h </w:instrText>
          </w:r>
          <w:r>
            <w:rPr>
              <w:noProof/>
            </w:rPr>
          </w:r>
          <w:r>
            <w:rPr>
              <w:noProof/>
            </w:rPr>
            <w:fldChar w:fldCharType="separate"/>
          </w:r>
          <w:r>
            <w:rPr>
              <w:noProof/>
            </w:rPr>
            <w:t>4</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2.2 </w:t>
          </w:r>
          <w:r>
            <w:rPr>
              <w:noProof/>
            </w:rPr>
            <w:t>小学课后延时服务的现状</w:t>
          </w:r>
          <w:r>
            <w:rPr>
              <w:noProof/>
            </w:rPr>
            <w:tab/>
          </w:r>
          <w:r>
            <w:rPr>
              <w:noProof/>
            </w:rPr>
            <w:fldChar w:fldCharType="begin"/>
          </w:r>
          <w:r>
            <w:rPr>
              <w:noProof/>
            </w:rPr>
            <w:instrText xml:space="preserve"> PAGEREF _Toc163653669 \h </w:instrText>
          </w:r>
          <w:r>
            <w:rPr>
              <w:noProof/>
            </w:rPr>
          </w:r>
          <w:r>
            <w:rPr>
              <w:noProof/>
            </w:rPr>
            <w:fldChar w:fldCharType="separate"/>
          </w:r>
          <w:r>
            <w:rPr>
              <w:noProof/>
            </w:rPr>
            <w:t>5</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2.3 </w:t>
          </w:r>
          <w:r>
            <w:rPr>
              <w:noProof/>
            </w:rPr>
            <w:t>家庭支持对小学生课后延时服务的影响</w:t>
          </w:r>
          <w:r>
            <w:rPr>
              <w:noProof/>
            </w:rPr>
            <w:tab/>
          </w:r>
          <w:r>
            <w:rPr>
              <w:noProof/>
            </w:rPr>
            <w:fldChar w:fldCharType="begin"/>
          </w:r>
          <w:r>
            <w:rPr>
              <w:noProof/>
            </w:rPr>
            <w:instrText xml:space="preserve"> PAGEREF _Toc163653670 \h </w:instrText>
          </w:r>
          <w:r>
            <w:rPr>
              <w:noProof/>
            </w:rPr>
          </w:r>
          <w:r>
            <w:rPr>
              <w:noProof/>
            </w:rPr>
            <w:fldChar w:fldCharType="separate"/>
          </w:r>
          <w:r>
            <w:rPr>
              <w:noProof/>
            </w:rPr>
            <w:t>5</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三、研究方法</w:t>
          </w:r>
          <w:r>
            <w:rPr>
              <w:noProof/>
            </w:rPr>
            <w:tab/>
          </w:r>
          <w:r>
            <w:rPr>
              <w:noProof/>
            </w:rPr>
            <w:fldChar w:fldCharType="begin"/>
          </w:r>
          <w:r>
            <w:rPr>
              <w:noProof/>
            </w:rPr>
            <w:instrText xml:space="preserve"> PAGEREF _Toc163653671 \h </w:instrText>
          </w:r>
          <w:r>
            <w:rPr>
              <w:noProof/>
            </w:rPr>
          </w:r>
          <w:r>
            <w:rPr>
              <w:noProof/>
            </w:rPr>
            <w:fldChar w:fldCharType="separate"/>
          </w:r>
          <w:r>
            <w:rPr>
              <w:noProof/>
            </w:rPr>
            <w:t>5</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3.1 </w:t>
          </w:r>
          <w:r>
            <w:rPr>
              <w:noProof/>
            </w:rPr>
            <w:t>研究设计</w:t>
          </w:r>
          <w:r>
            <w:rPr>
              <w:noProof/>
            </w:rPr>
            <w:tab/>
          </w:r>
          <w:r>
            <w:rPr>
              <w:noProof/>
            </w:rPr>
            <w:fldChar w:fldCharType="begin"/>
          </w:r>
          <w:r>
            <w:rPr>
              <w:noProof/>
            </w:rPr>
            <w:instrText xml:space="preserve"> PAGEREF _Toc163653672 \h </w:instrText>
          </w:r>
          <w:r>
            <w:rPr>
              <w:noProof/>
            </w:rPr>
          </w:r>
          <w:r>
            <w:rPr>
              <w:noProof/>
            </w:rPr>
            <w:fldChar w:fldCharType="separate"/>
          </w:r>
          <w:r>
            <w:rPr>
              <w:noProof/>
            </w:rPr>
            <w:t>6</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3.2 </w:t>
          </w:r>
          <w:r>
            <w:rPr>
              <w:noProof/>
            </w:rPr>
            <w:t>参与者招募</w:t>
          </w:r>
          <w:r>
            <w:rPr>
              <w:noProof/>
            </w:rPr>
            <w:tab/>
          </w:r>
          <w:r>
            <w:rPr>
              <w:noProof/>
            </w:rPr>
            <w:fldChar w:fldCharType="begin"/>
          </w:r>
          <w:r>
            <w:rPr>
              <w:noProof/>
            </w:rPr>
            <w:instrText xml:space="preserve"> PAGEREF _Toc163653673 \h </w:instrText>
          </w:r>
          <w:r>
            <w:rPr>
              <w:noProof/>
            </w:rPr>
          </w:r>
          <w:r>
            <w:rPr>
              <w:noProof/>
            </w:rPr>
            <w:fldChar w:fldCharType="separate"/>
          </w:r>
          <w:r>
            <w:rPr>
              <w:noProof/>
            </w:rPr>
            <w:t>6</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3.3 </w:t>
          </w:r>
          <w:r>
            <w:rPr>
              <w:noProof/>
            </w:rPr>
            <w:t>数据收集和分析方法</w:t>
          </w:r>
          <w:r>
            <w:rPr>
              <w:noProof/>
            </w:rPr>
            <w:tab/>
          </w:r>
          <w:r>
            <w:rPr>
              <w:noProof/>
            </w:rPr>
            <w:fldChar w:fldCharType="begin"/>
          </w:r>
          <w:r>
            <w:rPr>
              <w:noProof/>
            </w:rPr>
            <w:instrText xml:space="preserve"> PAGEREF _Toc163653674 \h </w:instrText>
          </w:r>
          <w:r>
            <w:rPr>
              <w:noProof/>
            </w:rPr>
          </w:r>
          <w:r>
            <w:rPr>
              <w:noProof/>
            </w:rPr>
            <w:fldChar w:fldCharType="separate"/>
          </w:r>
          <w:r>
            <w:rPr>
              <w:noProof/>
            </w:rPr>
            <w:t>6</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四、研究结果与讨论</w:t>
          </w:r>
          <w:r>
            <w:rPr>
              <w:noProof/>
            </w:rPr>
            <w:tab/>
          </w:r>
          <w:r>
            <w:rPr>
              <w:noProof/>
            </w:rPr>
            <w:fldChar w:fldCharType="begin"/>
          </w:r>
          <w:r>
            <w:rPr>
              <w:noProof/>
            </w:rPr>
            <w:instrText xml:space="preserve"> PAGEREF _Toc163653675 \h </w:instrText>
          </w:r>
          <w:r>
            <w:rPr>
              <w:noProof/>
            </w:rPr>
          </w:r>
          <w:r>
            <w:rPr>
              <w:noProof/>
            </w:rPr>
            <w:fldChar w:fldCharType="separate"/>
          </w:r>
          <w:r>
            <w:rPr>
              <w:noProof/>
            </w:rPr>
            <w:t>7</w:t>
          </w:r>
          <w:r>
            <w:rPr>
              <w:noProof/>
            </w:rPr>
            <w:fldChar w:fldCharType="end"/>
          </w:r>
        </w:p>
        <w:p w:rsidR="00A21DD1" w:rsidRDefault="00A21DD1">
          <w:pPr>
            <w:pStyle w:val="TOC2"/>
            <w:tabs>
              <w:tab w:val="right" w:leader="dot" w:pos="9061"/>
            </w:tabs>
            <w:ind w:left="480"/>
            <w:rPr>
              <w:rFonts w:asciiTheme="minorHAnsi" w:eastAsiaTheme="minorEastAsia" w:hAnsiTheme="minorHAnsi" w:cstheme="minorBidi"/>
              <w:noProof/>
              <w:sz w:val="21"/>
              <w:szCs w:val="22"/>
            </w:rPr>
          </w:pPr>
          <w:r>
            <w:rPr>
              <w:noProof/>
            </w:rPr>
            <w:t xml:space="preserve">4.1 </w:t>
          </w:r>
          <w:r>
            <w:rPr>
              <w:noProof/>
            </w:rPr>
            <w:t>家庭支持对小学生课后延时服务的影响</w:t>
          </w:r>
          <w:r>
            <w:rPr>
              <w:noProof/>
            </w:rPr>
            <w:tab/>
          </w:r>
          <w:r>
            <w:rPr>
              <w:noProof/>
            </w:rPr>
            <w:fldChar w:fldCharType="begin"/>
          </w:r>
          <w:r>
            <w:rPr>
              <w:noProof/>
            </w:rPr>
            <w:instrText xml:space="preserve"> PAGEREF _Toc163653676 \h </w:instrText>
          </w:r>
          <w:r>
            <w:rPr>
              <w:noProof/>
            </w:rPr>
          </w:r>
          <w:r>
            <w:rPr>
              <w:noProof/>
            </w:rPr>
            <w:fldChar w:fldCharType="separate"/>
          </w:r>
          <w:r>
            <w:rPr>
              <w:noProof/>
            </w:rPr>
            <w:t>7</w:t>
          </w:r>
          <w:r>
            <w:rPr>
              <w:noProof/>
            </w:rPr>
            <w:fldChar w:fldCharType="end"/>
          </w:r>
        </w:p>
        <w:p w:rsidR="00A21DD1" w:rsidRDefault="00A21DD1">
          <w:pPr>
            <w:pStyle w:val="TOC3"/>
            <w:tabs>
              <w:tab w:val="right" w:leader="dot" w:pos="9061"/>
            </w:tabs>
            <w:ind w:left="960"/>
            <w:rPr>
              <w:rFonts w:asciiTheme="minorHAnsi" w:eastAsiaTheme="minorEastAsia" w:hAnsiTheme="minorHAnsi" w:cstheme="minorBidi"/>
              <w:noProof/>
              <w:sz w:val="21"/>
              <w:szCs w:val="22"/>
            </w:rPr>
          </w:pPr>
          <w:r>
            <w:rPr>
              <w:noProof/>
            </w:rPr>
            <w:t xml:space="preserve">4.1.1 </w:t>
          </w:r>
          <w:r>
            <w:rPr>
              <w:noProof/>
            </w:rPr>
            <w:t>家庭支持对学习成绩的影响</w:t>
          </w:r>
          <w:r>
            <w:rPr>
              <w:noProof/>
            </w:rPr>
            <w:tab/>
          </w:r>
          <w:r>
            <w:rPr>
              <w:noProof/>
            </w:rPr>
            <w:fldChar w:fldCharType="begin"/>
          </w:r>
          <w:r>
            <w:rPr>
              <w:noProof/>
            </w:rPr>
            <w:instrText xml:space="preserve"> PAGEREF _Toc163653677 \h </w:instrText>
          </w:r>
          <w:r>
            <w:rPr>
              <w:noProof/>
            </w:rPr>
          </w:r>
          <w:r>
            <w:rPr>
              <w:noProof/>
            </w:rPr>
            <w:fldChar w:fldCharType="separate"/>
          </w:r>
          <w:r>
            <w:rPr>
              <w:noProof/>
            </w:rPr>
            <w:t>7</w:t>
          </w:r>
          <w:r>
            <w:rPr>
              <w:noProof/>
            </w:rPr>
            <w:fldChar w:fldCharType="end"/>
          </w:r>
        </w:p>
        <w:p w:rsidR="00A21DD1" w:rsidRDefault="00A21DD1">
          <w:pPr>
            <w:pStyle w:val="TOC3"/>
            <w:tabs>
              <w:tab w:val="right" w:leader="dot" w:pos="9061"/>
            </w:tabs>
            <w:ind w:left="960"/>
            <w:rPr>
              <w:rFonts w:asciiTheme="minorHAnsi" w:eastAsiaTheme="minorEastAsia" w:hAnsiTheme="minorHAnsi" w:cstheme="minorBidi"/>
              <w:noProof/>
              <w:sz w:val="21"/>
              <w:szCs w:val="22"/>
            </w:rPr>
          </w:pPr>
          <w:r>
            <w:rPr>
              <w:noProof/>
            </w:rPr>
            <w:t xml:space="preserve">4.1.2 </w:t>
          </w:r>
          <w:r>
            <w:rPr>
              <w:noProof/>
            </w:rPr>
            <w:t>家庭支持对学习动机的影响</w:t>
          </w:r>
          <w:r>
            <w:rPr>
              <w:noProof/>
            </w:rPr>
            <w:tab/>
          </w:r>
          <w:r>
            <w:rPr>
              <w:noProof/>
            </w:rPr>
            <w:fldChar w:fldCharType="begin"/>
          </w:r>
          <w:r>
            <w:rPr>
              <w:noProof/>
            </w:rPr>
            <w:instrText xml:space="preserve"> PAGEREF _Toc163653678 \h </w:instrText>
          </w:r>
          <w:r>
            <w:rPr>
              <w:noProof/>
            </w:rPr>
          </w:r>
          <w:r>
            <w:rPr>
              <w:noProof/>
            </w:rPr>
            <w:fldChar w:fldCharType="separate"/>
          </w:r>
          <w:r>
            <w:rPr>
              <w:noProof/>
            </w:rPr>
            <w:t>7</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结语</w:t>
          </w:r>
          <w:r>
            <w:rPr>
              <w:noProof/>
            </w:rPr>
            <w:tab/>
          </w:r>
          <w:r>
            <w:rPr>
              <w:noProof/>
            </w:rPr>
            <w:fldChar w:fldCharType="begin"/>
          </w:r>
          <w:r>
            <w:rPr>
              <w:noProof/>
            </w:rPr>
            <w:instrText xml:space="preserve"> PAGEREF _Toc163653679 \h </w:instrText>
          </w:r>
          <w:r>
            <w:rPr>
              <w:noProof/>
            </w:rPr>
          </w:r>
          <w:r>
            <w:rPr>
              <w:noProof/>
            </w:rPr>
            <w:fldChar w:fldCharType="separate"/>
          </w:r>
          <w:r>
            <w:rPr>
              <w:noProof/>
            </w:rPr>
            <w:t>8</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总</w:t>
          </w:r>
          <w:r>
            <w:rPr>
              <w:noProof/>
            </w:rPr>
            <w:t xml:space="preserve">  </w:t>
          </w:r>
          <w:r>
            <w:rPr>
              <w:noProof/>
            </w:rPr>
            <w:t>结</w:t>
          </w:r>
          <w:r>
            <w:rPr>
              <w:noProof/>
            </w:rPr>
            <w:tab/>
          </w:r>
          <w:r>
            <w:rPr>
              <w:noProof/>
            </w:rPr>
            <w:fldChar w:fldCharType="begin"/>
          </w:r>
          <w:r>
            <w:rPr>
              <w:noProof/>
            </w:rPr>
            <w:instrText xml:space="preserve"> PAGEREF _Toc163653680 \h </w:instrText>
          </w:r>
          <w:r>
            <w:rPr>
              <w:noProof/>
            </w:rPr>
          </w:r>
          <w:r>
            <w:rPr>
              <w:noProof/>
            </w:rPr>
            <w:fldChar w:fldCharType="separate"/>
          </w:r>
          <w:r>
            <w:rPr>
              <w:noProof/>
            </w:rPr>
            <w:t>9</w:t>
          </w:r>
          <w:r>
            <w:rPr>
              <w:noProof/>
            </w:rPr>
            <w:fldChar w:fldCharType="end"/>
          </w:r>
        </w:p>
        <w:p w:rsidR="00A21DD1" w:rsidRDefault="00A21DD1">
          <w:pPr>
            <w:pStyle w:val="TOC1"/>
            <w:tabs>
              <w:tab w:val="right" w:leader="dot" w:pos="9061"/>
            </w:tabs>
            <w:rPr>
              <w:rFonts w:asciiTheme="minorHAnsi" w:eastAsiaTheme="minorEastAsia" w:hAnsiTheme="minorHAnsi" w:cstheme="minorBidi"/>
              <w:noProof/>
              <w:sz w:val="21"/>
              <w:szCs w:val="22"/>
            </w:rPr>
          </w:pPr>
          <w:r>
            <w:rPr>
              <w:noProof/>
            </w:rPr>
            <w:t>参考文献</w:t>
          </w:r>
          <w:r>
            <w:rPr>
              <w:noProof/>
            </w:rPr>
            <w:tab/>
          </w:r>
          <w:r>
            <w:rPr>
              <w:noProof/>
            </w:rPr>
            <w:fldChar w:fldCharType="begin"/>
          </w:r>
          <w:r>
            <w:rPr>
              <w:noProof/>
            </w:rPr>
            <w:instrText xml:space="preserve"> PAGEREF _Toc163653681 \h </w:instrText>
          </w:r>
          <w:r>
            <w:rPr>
              <w:noProof/>
            </w:rPr>
          </w:r>
          <w:r>
            <w:rPr>
              <w:noProof/>
            </w:rPr>
            <w:fldChar w:fldCharType="separate"/>
          </w:r>
          <w:r>
            <w:rPr>
              <w:noProof/>
            </w:rPr>
            <w:t>10</w:t>
          </w:r>
          <w:r>
            <w:rPr>
              <w:noProof/>
            </w:rPr>
            <w:fldChar w:fldCharType="end"/>
          </w:r>
        </w:p>
        <w:p w:rsidR="00C62B8C" w:rsidRDefault="00454ADD" w:rsidP="00454ADD">
          <w:pPr>
            <w:pStyle w:val="30"/>
            <w:spacing w:line="240" w:lineRule="auto"/>
            <w:rPr>
              <w:rFonts w:ascii="宋体" w:hAnsi="宋体"/>
              <w:b w:val="0"/>
              <w:szCs w:val="28"/>
            </w:rPr>
          </w:pPr>
          <w:r>
            <w:rPr>
              <w:rFonts w:ascii="宋体" w:hAnsi="宋体"/>
              <w:b w:val="0"/>
              <w:sz w:val="24"/>
              <w:szCs w:val="28"/>
            </w:rPr>
            <w:fldChar w:fldCharType="end"/>
          </w:r>
        </w:p>
      </w:sdtContent>
    </w:sdt>
    <w:p w:rsidR="00C62B8C" w:rsidRDefault="00C62B8C">
      <w:pPr>
        <w:pStyle w:val="30"/>
        <w:spacing w:line="240" w:lineRule="auto"/>
        <w:ind w:firstLine="643"/>
        <w:jc w:val="center"/>
        <w:rPr>
          <w:sz w:val="32"/>
        </w:rPr>
        <w:sectPr w:rsidR="00C62B8C">
          <w:footerReference w:type="even" r:id="rId8"/>
          <w:footerReference w:type="default" r:id="rId9"/>
          <w:pgSz w:w="11906" w:h="16838"/>
          <w:pgMar w:top="1701" w:right="1134" w:bottom="1418" w:left="1701" w:header="851" w:footer="992" w:gutter="0"/>
          <w:pgNumType w:fmt="upperRoman" w:start="1"/>
          <w:cols w:space="720"/>
          <w:docGrid w:type="lines" w:linePitch="312"/>
        </w:sectPr>
      </w:pPr>
    </w:p>
    <w:p w:rsidR="00C62B8C" w:rsidRDefault="00650593">
      <w:pPr>
        <w:pStyle w:val="30"/>
        <w:spacing w:line="240" w:lineRule="auto"/>
        <w:jc w:val="center"/>
        <w:rPr>
          <w:rStyle w:val="10"/>
          <w:color w:val="FF0000"/>
        </w:rPr>
      </w:pPr>
      <w:r>
        <w:rPr>
          <w:rFonts w:hint="eastAsia"/>
          <w:sz w:val="32"/>
        </w:rPr>
        <w:lastRenderedPageBreak/>
        <w:t>小学课后延时服务的家庭支持与影响研究</w:t>
      </w:r>
    </w:p>
    <w:p w:rsidR="00C62B8C" w:rsidRDefault="00650593">
      <w:pPr>
        <w:tabs>
          <w:tab w:val="left" w:pos="675"/>
        </w:tabs>
        <w:spacing w:line="400" w:lineRule="exact"/>
        <w:ind w:firstLine="643"/>
        <w:jc w:val="left"/>
        <w:rPr>
          <w:rFonts w:ascii="宋体" w:hAnsi="宋体"/>
          <w:b/>
          <w:sz w:val="32"/>
          <w:szCs w:val="32"/>
        </w:rPr>
      </w:pPr>
      <w:r>
        <w:rPr>
          <w:rFonts w:ascii="宋体" w:hAnsi="宋体"/>
          <w:b/>
          <w:sz w:val="32"/>
          <w:szCs w:val="32"/>
        </w:rPr>
        <w:tab/>
      </w:r>
    </w:p>
    <w:p w:rsidR="00C62B8C" w:rsidRDefault="00650593" w:rsidP="001C1AC1">
      <w:pPr>
        <w:spacing w:line="400" w:lineRule="exact"/>
        <w:ind w:firstLine="482"/>
        <w:jc w:val="left"/>
        <w:rPr>
          <w:rStyle w:val="10"/>
          <w:color w:val="FF0000"/>
        </w:rPr>
      </w:pPr>
      <w:bookmarkStart w:id="9" w:name="_Toc471143851"/>
      <w:bookmarkStart w:id="10" w:name="_Toc23250"/>
      <w:bookmarkStart w:id="11" w:name="_Toc31471"/>
      <w:bookmarkStart w:id="12" w:name="_Toc472413003"/>
      <w:bookmarkStart w:id="13" w:name="_Toc118363750"/>
      <w:bookmarkStart w:id="14" w:name="_Toc163653661"/>
      <w:r>
        <w:rPr>
          <w:rStyle w:val="10"/>
          <w:rFonts w:hint="eastAsia"/>
          <w:sz w:val="24"/>
          <w:szCs w:val="24"/>
        </w:rPr>
        <w:t>摘</w:t>
      </w:r>
      <w:r>
        <w:rPr>
          <w:rStyle w:val="10"/>
          <w:rFonts w:hint="eastAsia"/>
          <w:sz w:val="24"/>
          <w:szCs w:val="24"/>
        </w:rPr>
        <w:t xml:space="preserve"> </w:t>
      </w:r>
      <w:r>
        <w:rPr>
          <w:rStyle w:val="10"/>
          <w:rFonts w:hint="eastAsia"/>
          <w:sz w:val="24"/>
          <w:szCs w:val="24"/>
        </w:rPr>
        <w:t>要：</w:t>
      </w:r>
      <w:bookmarkEnd w:id="9"/>
      <w:bookmarkEnd w:id="14"/>
      <w:r>
        <w:rPr>
          <w:rFonts w:ascii="宋体" w:hAnsi="宋体" w:hint="eastAsia"/>
          <w:szCs w:val="21"/>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bookmarkEnd w:id="10"/>
      <w:bookmarkEnd w:id="11"/>
      <w:bookmarkEnd w:id="12"/>
      <w:bookmarkEnd w:id="13"/>
    </w:p>
    <w:p w:rsidR="00C62B8C" w:rsidRDefault="00C62B8C">
      <w:pPr>
        <w:spacing w:line="400" w:lineRule="exact"/>
        <w:ind w:firstLineChars="150" w:firstLine="360"/>
        <w:jc w:val="left"/>
        <w:rPr>
          <w:rFonts w:ascii="宋体" w:hAnsi="宋体"/>
          <w:szCs w:val="21"/>
        </w:rPr>
      </w:pPr>
    </w:p>
    <w:p w:rsidR="00C62B8C" w:rsidRDefault="00650593">
      <w:pPr>
        <w:spacing w:line="400" w:lineRule="exact"/>
        <w:ind w:firstLineChars="150" w:firstLine="361"/>
        <w:jc w:val="left"/>
        <w:rPr>
          <w:rStyle w:val="10"/>
          <w:color w:val="FF0000"/>
        </w:rPr>
      </w:pPr>
      <w:r>
        <w:rPr>
          <w:rFonts w:ascii="宋体" w:hAnsi="宋体" w:hint="eastAsia"/>
          <w:b/>
          <w:bCs/>
        </w:rPr>
        <w:t>关键词：</w:t>
      </w:r>
      <w:r>
        <w:rPr>
          <w:rFonts w:ascii="宋体" w:hAnsi="宋体" w:hint="eastAsia"/>
          <w:szCs w:val="21"/>
        </w:rPr>
        <w:t>小学课后延时服务；家庭支持；学习成绩；学习动机；学习效果；学习习惯；学习资源；家校合作；</w:t>
      </w:r>
    </w:p>
    <w:p w:rsidR="00C62B8C" w:rsidRPr="00454ADD" w:rsidRDefault="00454ADD" w:rsidP="00454ADD">
      <w:pPr>
        <w:widowControl/>
        <w:jc w:val="left"/>
        <w:rPr>
          <w:b/>
          <w:sz w:val="27"/>
        </w:rPr>
      </w:pPr>
      <w:r>
        <w:rPr>
          <w:b/>
          <w:sz w:val="27"/>
        </w:rPr>
        <w:br w:type="page"/>
      </w:r>
    </w:p>
    <w:p w:rsidR="00C62B8C" w:rsidRDefault="00650593">
      <w:pPr>
        <w:spacing w:beforeLines="100" w:before="312" w:afterLines="100" w:after="312" w:line="400" w:lineRule="exact"/>
        <w:jc w:val="center"/>
        <w:outlineLvl w:val="0"/>
        <w:rPr>
          <w:b/>
          <w:sz w:val="32"/>
          <w:szCs w:val="32"/>
        </w:rPr>
      </w:pPr>
      <w:bookmarkStart w:id="15" w:name="_Toc472413005"/>
      <w:bookmarkStart w:id="16" w:name="_Toc15636"/>
      <w:bookmarkStart w:id="17" w:name="_Toc9090"/>
      <w:bookmarkStart w:id="18" w:name="_Toc118363751"/>
      <w:bookmarkStart w:id="19" w:name="_Toc163653662"/>
      <w:r>
        <w:rPr>
          <w:rFonts w:hint="eastAsia"/>
          <w:b/>
          <w:sz w:val="32"/>
          <w:szCs w:val="32"/>
        </w:rPr>
        <w:lastRenderedPageBreak/>
        <w:t>绪</w:t>
      </w:r>
      <w:r>
        <w:rPr>
          <w:rFonts w:hint="eastAsia"/>
          <w:b/>
          <w:sz w:val="32"/>
          <w:szCs w:val="32"/>
        </w:rPr>
        <w:t xml:space="preserve">    </w:t>
      </w:r>
      <w:r>
        <w:rPr>
          <w:rFonts w:hint="eastAsia"/>
          <w:b/>
          <w:sz w:val="32"/>
          <w:szCs w:val="32"/>
        </w:rPr>
        <w:t>论</w:t>
      </w:r>
      <w:bookmarkEnd w:id="15"/>
      <w:bookmarkEnd w:id="16"/>
      <w:bookmarkEnd w:id="17"/>
      <w:bookmarkEnd w:id="18"/>
      <w:bookmarkEnd w:id="19"/>
    </w:p>
    <w:p w:rsidR="00454ADD" w:rsidRDefault="00454ADD" w:rsidP="00035AD0">
      <w:pPr>
        <w:spacing w:line="400" w:lineRule="exact"/>
        <w:rPr>
          <w:rFonts w:ascii="宋体" w:hAnsi="宋体" w:cs="宋体"/>
        </w:rPr>
      </w:pPr>
      <w:bookmarkStart w:id="20" w:name="_Toc471143854"/>
      <w:bookmarkStart w:id="21" w:name="_Toc471134935"/>
      <w:bookmarkStart w:id="22" w:name="_Toc472413008"/>
      <w:r>
        <w:rPr>
          <w:rStyle w:val="10"/>
          <w:rFonts w:hint="eastAsia"/>
        </w:rPr>
        <w:br w:type="page"/>
      </w:r>
      <w:bookmarkStart w:id="23" w:name="_Toc471143857"/>
      <w:bookmarkEnd w:id="20"/>
      <w:bookmarkEnd w:id="21"/>
      <w:bookmarkEnd w:id="22"/>
    </w:p>
    <w:p w:rsidR="00035AD0" w:rsidRDefault="00035AD0" w:rsidP="00035AD0">
      <w:pPr>
        <w:pStyle w:val="1"/>
      </w:pPr>
      <w:bookmarkStart w:id="24" w:name="_Toc163653663"/>
      <w:r w:rsidRPr="00A6105C">
        <w:lastRenderedPageBreak/>
        <w:t>一、引言</w:t>
      </w:r>
      <w:bookmarkEnd w:id="24"/>
    </w:p>
    <w:p w:rsidR="00035AD0" w:rsidRDefault="00035AD0" w:rsidP="00035AD0">
      <w:pPr>
        <w:pStyle w:val="2"/>
        <w:spacing w:before="156" w:after="156"/>
      </w:pPr>
      <w:bookmarkStart w:id="25" w:name="_Toc163653664"/>
      <w:r>
        <w:t xml:space="preserve">1.1 </w:t>
      </w:r>
      <w:r>
        <w:t>研究背景</w:t>
      </w:r>
      <w:bookmarkEnd w:id="25"/>
    </w:p>
    <w:p w:rsidR="00035AD0" w:rsidRDefault="00035AD0" w:rsidP="00035AD0">
      <w:pPr>
        <w:ind w:firstLine="48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035AD0" w:rsidRDefault="00035AD0" w:rsidP="00035AD0">
      <w:pPr>
        <w:ind w:firstLine="48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035AD0" w:rsidRDefault="00035AD0" w:rsidP="00035AD0">
      <w:pPr>
        <w:ind w:firstLine="480"/>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035AD0" w:rsidRDefault="00035AD0" w:rsidP="00035AD0">
      <w:pPr>
        <w:ind w:firstLine="48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035AD0" w:rsidRDefault="00035AD0" w:rsidP="00035AD0">
      <w:pPr>
        <w:pStyle w:val="2"/>
        <w:spacing w:before="156" w:after="156"/>
      </w:pPr>
      <w:bookmarkStart w:id="26" w:name="_Toc163653665"/>
      <w:r>
        <w:t xml:space="preserve">1.2 </w:t>
      </w:r>
      <w:r>
        <w:t>研究意义</w:t>
      </w:r>
      <w:bookmarkEnd w:id="26"/>
    </w:p>
    <w:p w:rsidR="00035AD0" w:rsidRDefault="00035AD0" w:rsidP="00035AD0">
      <w:pPr>
        <w:ind w:firstLine="48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035AD0" w:rsidRDefault="00035AD0" w:rsidP="00035AD0">
      <w:pPr>
        <w:ind w:firstLine="480"/>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035AD0" w:rsidRDefault="00035AD0" w:rsidP="00035AD0">
      <w:pPr>
        <w:ind w:firstLine="48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035AD0" w:rsidRDefault="00035AD0" w:rsidP="00035AD0">
      <w:pPr>
        <w:pStyle w:val="2"/>
        <w:spacing w:before="156" w:after="156"/>
      </w:pPr>
      <w:bookmarkStart w:id="27" w:name="_Toc163653666"/>
      <w:r>
        <w:t xml:space="preserve">1.3 </w:t>
      </w:r>
      <w:r>
        <w:t>研究目的</w:t>
      </w:r>
      <w:bookmarkEnd w:id="27"/>
    </w:p>
    <w:p w:rsidR="00035AD0" w:rsidRDefault="00035AD0" w:rsidP="00035AD0">
      <w:pPr>
        <w:ind w:firstLine="480"/>
      </w:pPr>
      <w:r>
        <w:rPr>
          <w:rFonts w:hint="eastAsia"/>
        </w:rPr>
        <w:t>本研究旨在探讨家庭支持对小学生课后延时服务的影响，进一步探讨如何提高家庭</w:t>
      </w:r>
      <w:r>
        <w:rPr>
          <w:rFonts w:hint="eastAsia"/>
        </w:rPr>
        <w:lastRenderedPageBreak/>
        <w:t>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035AD0" w:rsidRDefault="00035AD0" w:rsidP="00035AD0">
      <w:pPr>
        <w:ind w:firstLine="48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035AD0" w:rsidRDefault="00035AD0" w:rsidP="00035AD0">
      <w:pPr>
        <w:ind w:firstLine="48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035AD0" w:rsidRDefault="00035AD0" w:rsidP="00035AD0">
      <w:pPr>
        <w:ind w:firstLine="48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p>
    <w:p w:rsidR="00035AD0" w:rsidRDefault="00035AD0" w:rsidP="00035AD0">
      <w:pPr>
        <w:pStyle w:val="1"/>
      </w:pPr>
      <w:bookmarkStart w:id="28" w:name="_Toc163653667"/>
      <w:r w:rsidRPr="00A6105C">
        <w:t>二、文献综述</w:t>
      </w:r>
      <w:bookmarkEnd w:id="28"/>
    </w:p>
    <w:p w:rsidR="00035AD0" w:rsidRDefault="00035AD0" w:rsidP="00035AD0">
      <w:pPr>
        <w:pStyle w:val="2"/>
        <w:spacing w:before="156" w:after="156"/>
      </w:pPr>
      <w:bookmarkStart w:id="29" w:name="_Toc163653668"/>
      <w:r>
        <w:t xml:space="preserve">2.1 </w:t>
      </w:r>
      <w:r>
        <w:t>家庭支持的概念和作用</w:t>
      </w:r>
      <w:bookmarkEnd w:id="29"/>
    </w:p>
    <w:p w:rsidR="00035AD0" w:rsidRDefault="00035AD0" w:rsidP="00035AD0">
      <w:pPr>
        <w:ind w:firstLine="48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035AD0" w:rsidRDefault="00035AD0" w:rsidP="00035AD0">
      <w:pPr>
        <w:ind w:firstLine="48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035AD0" w:rsidRDefault="00035AD0" w:rsidP="00035AD0">
      <w:pPr>
        <w:ind w:firstLine="48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035AD0" w:rsidRDefault="00035AD0" w:rsidP="00035AD0">
      <w:pPr>
        <w:ind w:firstLine="480"/>
      </w:pPr>
      <w:r>
        <w:rPr>
          <w:rFonts w:hint="eastAsia"/>
        </w:rPr>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035AD0" w:rsidRDefault="00035AD0" w:rsidP="00035AD0">
      <w:pPr>
        <w:pStyle w:val="2"/>
        <w:spacing w:before="156" w:after="156"/>
      </w:pPr>
      <w:bookmarkStart w:id="30" w:name="_Toc163653669"/>
      <w:r>
        <w:lastRenderedPageBreak/>
        <w:t xml:space="preserve">2.2 </w:t>
      </w:r>
      <w:r>
        <w:t>小学课后延时服务的现状</w:t>
      </w:r>
      <w:bookmarkEnd w:id="30"/>
    </w:p>
    <w:p w:rsidR="00035AD0" w:rsidRDefault="00035AD0" w:rsidP="00035AD0">
      <w:pPr>
        <w:ind w:firstLine="480"/>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035AD0" w:rsidRDefault="00035AD0" w:rsidP="00035AD0">
      <w:pPr>
        <w:ind w:firstLine="480"/>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035AD0" w:rsidRDefault="00035AD0" w:rsidP="00035AD0">
      <w:pPr>
        <w:ind w:firstLine="48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035AD0" w:rsidRDefault="00035AD0" w:rsidP="00035AD0">
      <w:pPr>
        <w:ind w:firstLine="480"/>
      </w:pPr>
      <w:r>
        <w:rPr>
          <w:rFonts w:hint="eastAsia"/>
        </w:rPr>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035AD0" w:rsidRDefault="00035AD0" w:rsidP="00035AD0">
      <w:pPr>
        <w:ind w:firstLine="480"/>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035AD0" w:rsidRDefault="00035AD0" w:rsidP="00035AD0">
      <w:pPr>
        <w:pStyle w:val="2"/>
        <w:spacing w:before="156" w:after="156"/>
      </w:pPr>
      <w:bookmarkStart w:id="31" w:name="_Toc163653670"/>
      <w:r>
        <w:t xml:space="preserve">2.3 </w:t>
      </w:r>
      <w:r>
        <w:t>家庭支持对小学生课后延时服务的影响</w:t>
      </w:r>
      <w:bookmarkEnd w:id="31"/>
    </w:p>
    <w:p w:rsidR="00035AD0" w:rsidRDefault="00035AD0" w:rsidP="00035AD0">
      <w:pPr>
        <w:ind w:firstLine="480"/>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035AD0" w:rsidRDefault="00035AD0" w:rsidP="00035AD0">
      <w:pPr>
        <w:ind w:firstLine="48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035AD0" w:rsidRDefault="00035AD0" w:rsidP="00035AD0">
      <w:pPr>
        <w:ind w:firstLine="48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035AD0" w:rsidRDefault="00035AD0" w:rsidP="00035AD0">
      <w:pPr>
        <w:ind w:firstLine="480"/>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。家长过度的期望和控制可能给学生带来压力和焦虑，影响他们的学习效果和心理健康。因此，家长在提供支持的同时，也需要注意给予学生适当的自主空间，尊重他们的个性和需求。</w:t>
      </w:r>
    </w:p>
    <w:p w:rsidR="00035AD0" w:rsidRDefault="00035AD0" w:rsidP="00035AD0">
      <w:pPr>
        <w:ind w:firstLine="480"/>
      </w:pPr>
      <w:r>
        <w:rPr>
          <w:rFonts w:hint="eastAsia"/>
        </w:rPr>
        <w:t>家庭支持在小学生课后延时服务中发挥着重要的作用，对学生的学习成绩、学习动机和学习能力等方面都有积极的影响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035AD0" w:rsidRDefault="00035AD0" w:rsidP="00035AD0">
      <w:pPr>
        <w:pStyle w:val="1"/>
      </w:pPr>
      <w:bookmarkStart w:id="32" w:name="_Toc163653671"/>
      <w:r w:rsidRPr="00A6105C">
        <w:t>三、研究方法</w:t>
      </w:r>
      <w:bookmarkEnd w:id="32"/>
    </w:p>
    <w:p w:rsidR="00035AD0" w:rsidRDefault="00035AD0" w:rsidP="00035AD0">
      <w:pPr>
        <w:pStyle w:val="2"/>
        <w:spacing w:before="156" w:after="156"/>
      </w:pPr>
      <w:bookmarkStart w:id="33" w:name="_Toc163653672"/>
      <w:r>
        <w:lastRenderedPageBreak/>
        <w:t xml:space="preserve">3.1 </w:t>
      </w:r>
      <w:r>
        <w:t>研究设计</w:t>
      </w:r>
      <w:bookmarkEnd w:id="33"/>
    </w:p>
    <w:p w:rsidR="00035AD0" w:rsidRDefault="00035AD0" w:rsidP="00035AD0">
      <w:pPr>
        <w:ind w:firstLine="480"/>
      </w:pPr>
      <w:r>
        <w:rPr>
          <w:rFonts w:hint="eastAsia"/>
        </w:rPr>
        <w:t>本研究采用了混合方法研究设计，旨在深入了解小学课后延时服务对家庭的支持和影响</w:t>
      </w:r>
      <w:r>
        <w:rPr>
          <w:rFonts w:hint="eastAsia"/>
        </w:rPr>
        <w:t>[14]</w:t>
      </w:r>
      <w:r>
        <w:rPr>
          <w:rFonts w:hint="eastAsia"/>
        </w:rPr>
        <w:t>。研究对象为参与小学课后延时服务的学生及其家庭成员。数据采集将通过问卷调查、访谈和观察等方式进行。</w:t>
      </w:r>
    </w:p>
    <w:p w:rsidR="00035AD0" w:rsidRDefault="00035AD0" w:rsidP="00035AD0">
      <w:pPr>
        <w:ind w:firstLine="48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035AD0" w:rsidRDefault="00035AD0" w:rsidP="00035AD0">
      <w:pPr>
        <w:ind w:firstLine="48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035AD0" w:rsidRDefault="00035AD0" w:rsidP="00035AD0">
      <w:pPr>
        <w:ind w:firstLine="48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035AD0" w:rsidRDefault="00035AD0" w:rsidP="00035AD0">
      <w:pPr>
        <w:ind w:firstLine="480"/>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。这将有助于制定更合理有效的课后延时服务方案，提高家庭参与度，促进学生综合素质的全面发展。同时，也可以为其他类似研究提供方法参考和借鉴。</w:t>
      </w:r>
    </w:p>
    <w:p w:rsidR="00035AD0" w:rsidRDefault="00035AD0" w:rsidP="00035AD0">
      <w:pPr>
        <w:pStyle w:val="2"/>
        <w:spacing w:before="156" w:after="156"/>
      </w:pPr>
      <w:bookmarkStart w:id="34" w:name="_Toc163653673"/>
      <w:r>
        <w:t xml:space="preserve">3.2 </w:t>
      </w:r>
      <w:r>
        <w:t>参与者招募</w:t>
      </w:r>
      <w:bookmarkEnd w:id="34"/>
    </w:p>
    <w:p w:rsidR="00035AD0" w:rsidRDefault="00035AD0" w:rsidP="00035AD0">
      <w:pPr>
        <w:ind w:firstLine="48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035AD0" w:rsidRDefault="00035AD0" w:rsidP="00035AD0">
      <w:pPr>
        <w:ind w:firstLine="48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035AD0" w:rsidRDefault="00035AD0" w:rsidP="00035AD0">
      <w:pPr>
        <w:ind w:firstLine="48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035AD0" w:rsidRDefault="00035AD0" w:rsidP="00035AD0">
      <w:pPr>
        <w:ind w:firstLine="48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035AD0" w:rsidRDefault="00035AD0" w:rsidP="00035AD0">
      <w:pPr>
        <w:pStyle w:val="2"/>
        <w:spacing w:before="156" w:after="156"/>
      </w:pPr>
      <w:bookmarkStart w:id="35" w:name="_Toc163653674"/>
      <w:r>
        <w:t xml:space="preserve">3.3 </w:t>
      </w:r>
      <w:r>
        <w:t>数据收集和分析方法</w:t>
      </w:r>
      <w:bookmarkEnd w:id="35"/>
    </w:p>
    <w:p w:rsidR="00035AD0" w:rsidRDefault="00035AD0" w:rsidP="00035AD0">
      <w:pPr>
        <w:ind w:firstLine="480"/>
      </w:pPr>
      <w:r>
        <w:rPr>
          <w:rFonts w:hint="eastAsia"/>
        </w:rPr>
        <w:t>研究采用问卷调查作为主要数据收集方法，针对参与小学课后延时服务的家庭进行了调查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035AD0" w:rsidRDefault="00035AD0" w:rsidP="00035AD0">
      <w:pPr>
        <w:ind w:firstLine="480"/>
      </w:pPr>
      <w:r>
        <w:rPr>
          <w:rFonts w:hint="eastAsia"/>
        </w:rPr>
        <w:t>数据分析主要采用描述性统计方法和相关分析。首先对问卷反馈的数据进行整理和</w:t>
      </w:r>
      <w:r>
        <w:rPr>
          <w:rFonts w:hint="eastAsia"/>
        </w:rPr>
        <w:lastRenderedPageBreak/>
        <w:t>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035AD0" w:rsidRDefault="00035AD0" w:rsidP="00035AD0">
      <w:pPr>
        <w:ind w:firstLine="48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035AD0" w:rsidRDefault="00035AD0" w:rsidP="00035AD0">
      <w:pPr>
        <w:pStyle w:val="1"/>
      </w:pPr>
      <w:bookmarkStart w:id="36" w:name="_Toc163653675"/>
      <w:r w:rsidRPr="00A6105C">
        <w:t>四、研究结果与讨论</w:t>
      </w:r>
      <w:bookmarkEnd w:id="36"/>
    </w:p>
    <w:p w:rsidR="00035AD0" w:rsidRDefault="00035AD0" w:rsidP="00035AD0">
      <w:pPr>
        <w:pStyle w:val="2"/>
        <w:spacing w:before="156" w:after="156"/>
      </w:pPr>
      <w:bookmarkStart w:id="37" w:name="_Toc163653676"/>
      <w:r>
        <w:t xml:space="preserve">4.1 </w:t>
      </w:r>
      <w:r>
        <w:t>家庭支持对小学生课后延时服务的影响</w:t>
      </w:r>
      <w:bookmarkEnd w:id="37"/>
    </w:p>
    <w:p w:rsidR="00035AD0" w:rsidRPr="00A6105C" w:rsidRDefault="00035AD0" w:rsidP="00035AD0">
      <w:pPr>
        <w:pStyle w:val="3"/>
        <w:ind w:firstLine="480"/>
      </w:pPr>
      <w:bookmarkStart w:id="38" w:name="_Toc163653677"/>
      <w:r>
        <w:rPr>
          <w:rFonts w:hint="eastAsia"/>
        </w:rPr>
        <w:t xml:space="preserve">4.1.1 </w:t>
      </w:r>
      <w:r>
        <w:rPr>
          <w:rFonts w:hint="eastAsia"/>
        </w:rPr>
        <w:t>家庭支持对学习成绩的影响</w:t>
      </w:r>
      <w:bookmarkEnd w:id="38"/>
    </w:p>
    <w:p w:rsidR="00035AD0" w:rsidRDefault="00035AD0" w:rsidP="00035AD0">
      <w:pPr>
        <w:ind w:firstLine="480"/>
      </w:pPr>
      <w:r>
        <w:rPr>
          <w:rFonts w:hint="eastAsia"/>
        </w:rPr>
        <w:t>在本研究中，我们发现家庭支持对小学生课后延时服务的学习成绩有着显著的影响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035AD0" w:rsidRDefault="00035AD0" w:rsidP="00035AD0">
      <w:pPr>
        <w:ind w:firstLine="48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035AD0" w:rsidRDefault="00035AD0" w:rsidP="00035AD0">
      <w:pPr>
        <w:ind w:firstLine="48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035AD0" w:rsidRDefault="00035AD0" w:rsidP="00035AD0">
      <w:pPr>
        <w:ind w:firstLine="480"/>
      </w:pPr>
      <w:r>
        <w:rPr>
          <w:rFonts w:hint="eastAsia"/>
        </w:rPr>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p>
    <w:p w:rsidR="00035AD0" w:rsidRPr="00A6105C" w:rsidRDefault="00035AD0" w:rsidP="00035AD0">
      <w:pPr>
        <w:pStyle w:val="3"/>
        <w:ind w:firstLine="480"/>
      </w:pPr>
      <w:bookmarkStart w:id="39" w:name="_Toc163653678"/>
      <w:r>
        <w:rPr>
          <w:rFonts w:hint="eastAsia"/>
        </w:rPr>
        <w:t xml:space="preserve">4.1.2 </w:t>
      </w:r>
      <w:r>
        <w:rPr>
          <w:rFonts w:hint="eastAsia"/>
        </w:rPr>
        <w:t>家庭支持对学习动机的影响</w:t>
      </w:r>
      <w:bookmarkEnd w:id="39"/>
    </w:p>
    <w:p w:rsidR="00035AD0" w:rsidRDefault="00035AD0" w:rsidP="00035AD0">
      <w:pPr>
        <w:ind w:firstLine="480"/>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。家庭是孩子成长的第一课堂，家庭支持能够为小学生提供学习动机和支持，促进他们的学习积极性和成就感。家长的关注、鼓励和支持可以激发孩子的学习热情，让他们对学习产生浓厚兴趣。</w:t>
      </w:r>
    </w:p>
    <w:p w:rsidR="00035AD0" w:rsidRDefault="00035AD0" w:rsidP="00035AD0">
      <w:pPr>
        <w:ind w:firstLine="48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习效果和成绩。</w:t>
      </w:r>
    </w:p>
    <w:p w:rsidR="00035AD0" w:rsidRDefault="00035AD0" w:rsidP="00035AD0">
      <w:pPr>
        <w:ind w:firstLine="48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035AD0" w:rsidRDefault="00035AD0" w:rsidP="00035AD0">
      <w:pPr>
        <w:ind w:firstLine="480"/>
      </w:pPr>
      <w:r>
        <w:rPr>
          <w:rFonts w:hint="eastAsia"/>
        </w:rPr>
        <w:t>因此，家庭支持对于小学生的学习动机来说至关重要。家长应当充分认识到自己在孩子学习过程中的重要性，加强与孩子的沟通和交流，帮助他们克服学习困难，激发学</w:t>
      </w:r>
      <w:r>
        <w:rPr>
          <w:rFonts w:hint="eastAsia"/>
        </w:rPr>
        <w:lastRenderedPageBreak/>
        <w:t>习兴趣，提高学习动力。只有家庭与学校两方共同努力，才能达到最佳的学习效果和孩子的全面发展。</w:t>
      </w:r>
    </w:p>
    <w:p w:rsidR="00035AD0" w:rsidRDefault="00035AD0" w:rsidP="00035AD0">
      <w:pPr>
        <w:pStyle w:val="1"/>
      </w:pPr>
      <w:bookmarkStart w:id="40" w:name="_Toc163653679"/>
      <w:r w:rsidRPr="00A6105C">
        <w:t>结语</w:t>
      </w:r>
      <w:bookmarkEnd w:id="40"/>
    </w:p>
    <w:p w:rsidR="00035AD0" w:rsidRDefault="00035AD0" w:rsidP="00035AD0">
      <w:pPr>
        <w:ind w:firstLine="48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454ADD" w:rsidRDefault="00454ADD">
      <w:r>
        <w:br w:type="page"/>
      </w:r>
    </w:p>
    <w:p w:rsidR="00454ADD" w:rsidRDefault="00454ADD">
      <w:pPr>
        <w:pStyle w:val="1"/>
        <w:jc w:val="both"/>
      </w:pPr>
      <w:bookmarkStart w:id="41" w:name="_Toc472413019"/>
      <w:bookmarkStart w:id="42" w:name="_Toc471143863"/>
      <w:bookmarkEnd w:id="23"/>
    </w:p>
    <w:p w:rsidR="00C62B8C" w:rsidRDefault="00454ADD">
      <w:pPr>
        <w:pStyle w:val="1"/>
        <w:jc w:val="center"/>
        <w:rPr>
          <w:color w:val="FF0000"/>
        </w:rPr>
      </w:pPr>
      <w:bookmarkStart w:id="43" w:name="_Toc3751"/>
      <w:bookmarkStart w:id="44" w:name="_Toc31907"/>
      <w:bookmarkStart w:id="45" w:name="_Toc163653680"/>
      <w:r>
        <w:rPr>
          <w:rFonts w:hint="eastAsia"/>
        </w:rPr>
        <w:t>总</w:t>
      </w:r>
      <w:r>
        <w:rPr>
          <w:rFonts w:hint="eastAsia"/>
        </w:rPr>
        <w:t xml:space="preserve">  </w:t>
      </w:r>
      <w:r>
        <w:rPr>
          <w:rFonts w:hint="eastAsia"/>
        </w:rPr>
        <w:t>结</w:t>
      </w:r>
      <w:bookmarkEnd w:id="41"/>
      <w:bookmarkEnd w:id="42"/>
      <w:bookmarkEnd w:id="43"/>
      <w:bookmarkEnd w:id="44"/>
      <w:bookmarkEnd w:id="45"/>
    </w:p>
    <w:p w:rsidR="00C62B8C" w:rsidRDefault="00C62B8C">
      <w:pPr>
        <w:spacing w:line="400" w:lineRule="exact"/>
        <w:ind w:firstLine="480"/>
      </w:pPr>
    </w:p>
    <w:p w:rsidR="00C62B8C" w:rsidRDefault="00650593">
      <w:pPr>
        <w:pStyle w:val="1"/>
        <w:jc w:val="center"/>
      </w:pPr>
      <w:r>
        <w:rPr>
          <w:rFonts w:hint="eastAsia"/>
          <w:color w:val="FF0000"/>
        </w:rPr>
        <w:br w:type="page"/>
      </w:r>
      <w:bookmarkStart w:id="46" w:name="_Toc472413020"/>
      <w:bookmarkStart w:id="47" w:name="_Toc31579"/>
      <w:bookmarkStart w:id="48" w:name="_Toc13284"/>
      <w:bookmarkStart w:id="49" w:name="_Toc471143864"/>
      <w:bookmarkStart w:id="50" w:name="_Toc262849405"/>
      <w:bookmarkStart w:id="51" w:name="_Toc163653681"/>
      <w:r>
        <w:rPr>
          <w:rFonts w:hint="eastAsia"/>
        </w:rPr>
        <w:lastRenderedPageBreak/>
        <w:t>参考文献</w:t>
      </w:r>
      <w:bookmarkEnd w:id="46"/>
      <w:bookmarkEnd w:id="47"/>
      <w:bookmarkEnd w:id="48"/>
      <w:bookmarkEnd w:id="49"/>
      <w:bookmarkEnd w:id="50"/>
      <w:bookmarkEnd w:id="51"/>
    </w:p>
    <w:p w:rsidR="00C62B8C" w:rsidRDefault="00C62B8C">
      <w:pPr>
        <w:ind w:firstLine="480"/>
      </w:pPr>
    </w:p>
    <w:p w:rsidR="00C62B8C" w:rsidRDefault="00650593">
      <w:pPr>
        <w:spacing w:line="360" w:lineRule="auto"/>
      </w:pPr>
      <w:r>
        <w:rPr>
          <w:rFonts w:hint="eastAsia"/>
        </w:rPr>
        <w:t>[1]</w:t>
      </w:r>
      <w:r>
        <w:rPr>
          <w:rFonts w:hint="eastAsia"/>
        </w:rPr>
        <w:t>李茜</w:t>
      </w:r>
      <w:r>
        <w:rPr>
          <w:rFonts w:hint="eastAsia"/>
        </w:rPr>
        <w:t>.</w:t>
      </w:r>
      <w:r>
        <w:rPr>
          <w:rFonts w:hint="eastAsia"/>
        </w:rPr>
        <w:t>“双减”政策下小学课后延时体育服务的实现路径</w:t>
      </w:r>
      <w:r>
        <w:rPr>
          <w:rFonts w:hint="eastAsia"/>
        </w:rPr>
        <w:t>[J].</w:t>
      </w:r>
      <w:r>
        <w:rPr>
          <w:rFonts w:hint="eastAsia"/>
        </w:rPr>
        <w:t>冰雪体育创新研究</w:t>
      </w:r>
      <w:r>
        <w:rPr>
          <w:rFonts w:hint="eastAsia"/>
        </w:rPr>
        <w:t>,2023,(15):76-78.</w:t>
      </w:r>
    </w:p>
    <w:p w:rsidR="002025FD" w:rsidRDefault="00A21DD1">
      <w:pPr>
        <w:spacing w:line="360" w:lineRule="auto"/>
      </w:pPr>
      <w:r>
        <w:rPr>
          <w:rFonts w:hint="eastAsia"/>
        </w:rPr>
        <w:t>[2]</w:t>
      </w:r>
      <w:r>
        <w:rPr>
          <w:rFonts w:hint="eastAsia"/>
        </w:rPr>
        <w:t>孙其源</w:t>
      </w:r>
      <w:r>
        <w:rPr>
          <w:rFonts w:hint="eastAsia"/>
        </w:rPr>
        <w:t>,</w:t>
      </w:r>
      <w:r>
        <w:rPr>
          <w:rFonts w:hint="eastAsia"/>
        </w:rPr>
        <w:t>王军有</w:t>
      </w:r>
      <w:r>
        <w:rPr>
          <w:rFonts w:hint="eastAsia"/>
        </w:rPr>
        <w:t>,</w:t>
      </w:r>
      <w:r>
        <w:rPr>
          <w:rFonts w:hint="eastAsia"/>
        </w:rPr>
        <w:t>孔亚丽</w:t>
      </w:r>
      <w:r>
        <w:rPr>
          <w:rFonts w:hint="eastAsia"/>
        </w:rPr>
        <w:t>.</w:t>
      </w:r>
      <w:r>
        <w:rPr>
          <w:rFonts w:hint="eastAsia"/>
        </w:rPr>
        <w:t>小学课后延时服务的实施及改进策略——以兰州实验小学为例</w:t>
      </w:r>
      <w:r>
        <w:rPr>
          <w:rFonts w:hint="eastAsia"/>
        </w:rPr>
        <w:t>[J].</w:t>
      </w:r>
      <w:r>
        <w:rPr>
          <w:rFonts w:hint="eastAsia"/>
        </w:rPr>
        <w:t>甘肃教育</w:t>
      </w:r>
      <w:r>
        <w:rPr>
          <w:rFonts w:hint="eastAsia"/>
        </w:rPr>
        <w:t>,2021,(18):27-30.</w:t>
      </w:r>
    </w:p>
    <w:p w:rsidR="002025FD" w:rsidRDefault="00A21DD1">
      <w:pPr>
        <w:spacing w:line="360" w:lineRule="auto"/>
      </w:pPr>
      <w:r>
        <w:rPr>
          <w:rFonts w:hint="eastAsia"/>
        </w:rPr>
        <w:t>[3]</w:t>
      </w:r>
      <w:r>
        <w:rPr>
          <w:rFonts w:hint="eastAsia"/>
        </w:rPr>
        <w:t>周屹嵩</w:t>
      </w:r>
      <w:r>
        <w:rPr>
          <w:rFonts w:hint="eastAsia"/>
        </w:rPr>
        <w:t>,</w:t>
      </w:r>
      <w:r>
        <w:rPr>
          <w:rFonts w:hint="eastAsia"/>
        </w:rPr>
        <w:t>陈思睿</w:t>
      </w:r>
      <w:r>
        <w:rPr>
          <w:rFonts w:hint="eastAsia"/>
        </w:rPr>
        <w:t>,</w:t>
      </w:r>
      <w:r>
        <w:rPr>
          <w:rFonts w:hint="eastAsia"/>
        </w:rPr>
        <w:t>刘孟</w:t>
      </w:r>
      <w:r>
        <w:rPr>
          <w:rFonts w:hint="eastAsia"/>
        </w:rPr>
        <w:t>.</w:t>
      </w:r>
      <w:r>
        <w:rPr>
          <w:rFonts w:hint="eastAsia"/>
        </w:rPr>
        <w:t>政府购买服务背景下中小学课后体育延时服务的实践路径研究</w:t>
      </w:r>
      <w:r>
        <w:rPr>
          <w:rFonts w:hint="eastAsia"/>
        </w:rPr>
        <w:t>[A].</w:t>
      </w:r>
      <w:r>
        <w:rPr>
          <w:rFonts w:hint="eastAsia"/>
        </w:rPr>
        <w:t>第十三届全国体育科学大会论文摘要集——专题报告</w:t>
      </w:r>
      <w:r>
        <w:rPr>
          <w:rFonts w:hint="eastAsia"/>
        </w:rPr>
        <w:t>(</w:t>
      </w:r>
      <w:r>
        <w:rPr>
          <w:rFonts w:hint="eastAsia"/>
        </w:rPr>
        <w:t>体育管理分会</w:t>
      </w:r>
      <w:r>
        <w:rPr>
          <w:rFonts w:hint="eastAsia"/>
        </w:rPr>
        <w:t>)[C].</w:t>
      </w:r>
      <w:r>
        <w:rPr>
          <w:rFonts w:hint="eastAsia"/>
        </w:rPr>
        <w:t>中国体育科学学会</w:t>
      </w:r>
      <w:r>
        <w:rPr>
          <w:rFonts w:hint="eastAsia"/>
        </w:rPr>
        <w:t>:2023:50-52.</w:t>
      </w:r>
    </w:p>
    <w:p w:rsidR="002025FD" w:rsidRDefault="00A21DD1">
      <w:pPr>
        <w:spacing w:line="360" w:lineRule="auto"/>
      </w:pPr>
      <w:r>
        <w:rPr>
          <w:rFonts w:hint="eastAsia"/>
        </w:rPr>
        <w:t>[4]</w:t>
      </w:r>
      <w:r>
        <w:rPr>
          <w:rFonts w:hint="eastAsia"/>
        </w:rPr>
        <w:t>李玉伟</w:t>
      </w:r>
      <w:r>
        <w:rPr>
          <w:rFonts w:hint="eastAsia"/>
        </w:rPr>
        <w:t>.</w:t>
      </w:r>
      <w:r>
        <w:rPr>
          <w:rFonts w:hint="eastAsia"/>
        </w:rPr>
        <w:t>“双减”政策下广州市小学课后延时体育服务保障研究</w:t>
      </w:r>
      <w:r>
        <w:rPr>
          <w:rFonts w:hint="eastAsia"/>
        </w:rPr>
        <w:t>[D].</w:t>
      </w:r>
      <w:r>
        <w:rPr>
          <w:rFonts w:hint="eastAsia"/>
        </w:rPr>
        <w:t>导师：方方</w:t>
      </w:r>
      <w:r>
        <w:rPr>
          <w:rFonts w:hint="eastAsia"/>
        </w:rPr>
        <w:t>.</w:t>
      </w:r>
      <w:r>
        <w:rPr>
          <w:rFonts w:hint="eastAsia"/>
        </w:rPr>
        <w:t>吉林体育学院</w:t>
      </w:r>
      <w:r>
        <w:rPr>
          <w:rFonts w:hint="eastAsia"/>
        </w:rPr>
        <w:t>,2023.</w:t>
      </w:r>
    </w:p>
    <w:p w:rsidR="002025FD" w:rsidRDefault="00A21DD1">
      <w:pPr>
        <w:spacing w:line="360" w:lineRule="auto"/>
      </w:pPr>
      <w:r>
        <w:rPr>
          <w:rFonts w:hint="eastAsia"/>
        </w:rPr>
        <w:t>[5]</w:t>
      </w:r>
      <w:r>
        <w:rPr>
          <w:rFonts w:hint="eastAsia"/>
        </w:rPr>
        <w:t>殷海伦</w:t>
      </w:r>
      <w:r>
        <w:rPr>
          <w:rFonts w:hint="eastAsia"/>
        </w:rPr>
        <w:t>.</w:t>
      </w:r>
      <w:r>
        <w:rPr>
          <w:rFonts w:hint="eastAsia"/>
        </w:rPr>
        <w:t>双减政策下小学低年级学生课后延时服务问题研究</w:t>
      </w:r>
      <w:r>
        <w:rPr>
          <w:rFonts w:hint="eastAsia"/>
        </w:rPr>
        <w:t>[D].</w:t>
      </w:r>
      <w:r>
        <w:rPr>
          <w:rFonts w:hint="eastAsia"/>
        </w:rPr>
        <w:t>导师：常国良</w:t>
      </w:r>
      <w:r>
        <w:rPr>
          <w:rFonts w:hint="eastAsia"/>
        </w:rPr>
        <w:t>;</w:t>
      </w:r>
      <w:r>
        <w:rPr>
          <w:rFonts w:hint="eastAsia"/>
        </w:rPr>
        <w:t>陈威</w:t>
      </w:r>
      <w:r>
        <w:rPr>
          <w:rFonts w:hint="eastAsia"/>
        </w:rPr>
        <w:t>.</w:t>
      </w:r>
      <w:r>
        <w:rPr>
          <w:rFonts w:hint="eastAsia"/>
        </w:rPr>
        <w:t>黑龙江大学</w:t>
      </w:r>
      <w:r>
        <w:rPr>
          <w:rFonts w:hint="eastAsia"/>
        </w:rPr>
        <w:t>,2023.</w:t>
      </w:r>
    </w:p>
    <w:p w:rsidR="002025FD" w:rsidRDefault="00A21DD1">
      <w:pPr>
        <w:spacing w:line="360" w:lineRule="auto"/>
      </w:pPr>
      <w:r>
        <w:rPr>
          <w:rFonts w:hint="eastAsia"/>
        </w:rPr>
        <w:t>[6]</w:t>
      </w:r>
      <w:r>
        <w:rPr>
          <w:rFonts w:hint="eastAsia"/>
        </w:rPr>
        <w:t>常璐佳</w:t>
      </w:r>
      <w:r>
        <w:rPr>
          <w:rFonts w:hint="eastAsia"/>
        </w:rPr>
        <w:t>,</w:t>
      </w:r>
      <w:r>
        <w:rPr>
          <w:rFonts w:hint="eastAsia"/>
        </w:rPr>
        <w:t>蒋丽果</w:t>
      </w:r>
      <w:r>
        <w:rPr>
          <w:rFonts w:hint="eastAsia"/>
        </w:rPr>
        <w:t>.</w:t>
      </w:r>
      <w:r>
        <w:rPr>
          <w:rFonts w:hint="eastAsia"/>
        </w:rPr>
        <w:t>课后延时服务下小学体育拓展性课程</w:t>
      </w:r>
      <w:r>
        <w:rPr>
          <w:rFonts w:hint="eastAsia"/>
        </w:rPr>
        <w:t>[J].</w:t>
      </w:r>
      <w:r>
        <w:rPr>
          <w:rFonts w:hint="eastAsia"/>
        </w:rPr>
        <w:t>新课程教学</w:t>
      </w:r>
      <w:r>
        <w:rPr>
          <w:rFonts w:hint="eastAsia"/>
        </w:rPr>
        <w:t>(</w:t>
      </w:r>
      <w:r>
        <w:rPr>
          <w:rFonts w:hint="eastAsia"/>
        </w:rPr>
        <w:t>电子版</w:t>
      </w:r>
      <w:r>
        <w:rPr>
          <w:rFonts w:hint="eastAsia"/>
        </w:rPr>
        <w:t>),2022,(18):78-80.</w:t>
      </w:r>
    </w:p>
    <w:p w:rsidR="002025FD" w:rsidRDefault="00A21DD1">
      <w:pPr>
        <w:spacing w:line="360" w:lineRule="auto"/>
      </w:pPr>
      <w:r>
        <w:rPr>
          <w:rFonts w:hint="eastAsia"/>
        </w:rPr>
        <w:t>[7]</w:t>
      </w:r>
      <w:r>
        <w:rPr>
          <w:rFonts w:hint="eastAsia"/>
        </w:rPr>
        <w:t>刘长江</w:t>
      </w:r>
      <w:r>
        <w:rPr>
          <w:rFonts w:hint="eastAsia"/>
        </w:rPr>
        <w:t>.</w:t>
      </w:r>
      <w:r>
        <w:rPr>
          <w:rFonts w:hint="eastAsia"/>
        </w:rPr>
        <w:t>开展课后延时服务，提升学校课程质量——小学校内课后延时服务现状及优化策略</w:t>
      </w:r>
      <w:r>
        <w:rPr>
          <w:rFonts w:hint="eastAsia"/>
        </w:rPr>
        <w:t>[J].</w:t>
      </w:r>
      <w:r>
        <w:rPr>
          <w:rFonts w:hint="eastAsia"/>
        </w:rPr>
        <w:t>新课程</w:t>
      </w:r>
      <w:r>
        <w:rPr>
          <w:rFonts w:hint="eastAsia"/>
        </w:rPr>
        <w:t>,2021,(47):25.</w:t>
      </w:r>
    </w:p>
    <w:p w:rsidR="002025FD" w:rsidRDefault="00A21DD1">
      <w:pPr>
        <w:spacing w:line="360" w:lineRule="auto"/>
      </w:pPr>
      <w:r>
        <w:rPr>
          <w:rFonts w:hint="eastAsia"/>
        </w:rPr>
        <w:t>[8]</w:t>
      </w:r>
      <w:r>
        <w:rPr>
          <w:rFonts w:hint="eastAsia"/>
        </w:rPr>
        <w:t>赵孜菡</w:t>
      </w:r>
      <w:r>
        <w:rPr>
          <w:rFonts w:hint="eastAsia"/>
        </w:rPr>
        <w:t>.</w:t>
      </w:r>
      <w:r>
        <w:rPr>
          <w:rFonts w:hint="eastAsia"/>
        </w:rPr>
        <w:t>课后延时服务</w:t>
      </w:r>
      <w:r>
        <w:rPr>
          <w:rFonts w:hint="eastAsia"/>
        </w:rPr>
        <w:t>[J].</w:t>
      </w:r>
      <w:r>
        <w:rPr>
          <w:rFonts w:hint="eastAsia"/>
        </w:rPr>
        <w:t>快乐作文</w:t>
      </w:r>
      <w:r>
        <w:rPr>
          <w:rFonts w:hint="eastAsia"/>
        </w:rPr>
        <w:t>,2022,(17):19.</w:t>
      </w:r>
    </w:p>
    <w:p w:rsidR="002025FD" w:rsidRDefault="00A21DD1">
      <w:pPr>
        <w:spacing w:line="360" w:lineRule="auto"/>
      </w:pPr>
      <w:r>
        <w:rPr>
          <w:rFonts w:hint="eastAsia"/>
        </w:rPr>
        <w:t>[9]</w:t>
      </w:r>
      <w:r>
        <w:rPr>
          <w:rFonts w:hint="eastAsia"/>
        </w:rPr>
        <w:t>兰建勇</w:t>
      </w:r>
      <w:r>
        <w:rPr>
          <w:rFonts w:hint="eastAsia"/>
        </w:rPr>
        <w:t>.</w:t>
      </w:r>
      <w:r>
        <w:rPr>
          <w:rFonts w:hint="eastAsia"/>
        </w:rPr>
        <w:t>大武口区各小学陆续开展课后延时服务</w:t>
      </w:r>
      <w:r>
        <w:rPr>
          <w:rFonts w:hint="eastAsia"/>
        </w:rPr>
        <w:t>[N].</w:t>
      </w:r>
      <w:r>
        <w:rPr>
          <w:rFonts w:hint="eastAsia"/>
        </w:rPr>
        <w:t>石嘴山日报</w:t>
      </w:r>
      <w:r>
        <w:rPr>
          <w:rFonts w:hint="eastAsia"/>
        </w:rPr>
        <w:t>,2021-06-15(003).</w:t>
      </w:r>
    </w:p>
    <w:p w:rsidR="002025FD" w:rsidRDefault="00A21DD1">
      <w:pPr>
        <w:spacing w:line="360" w:lineRule="auto"/>
      </w:pPr>
      <w:r>
        <w:rPr>
          <w:rFonts w:hint="eastAsia"/>
        </w:rPr>
        <w:t>[10]</w:t>
      </w:r>
      <w:r>
        <w:rPr>
          <w:rFonts w:hint="eastAsia"/>
        </w:rPr>
        <w:t>陈辉</w:t>
      </w:r>
      <w:r>
        <w:rPr>
          <w:rFonts w:hint="eastAsia"/>
        </w:rPr>
        <w:t>.</w:t>
      </w:r>
      <w:r>
        <w:rPr>
          <w:rFonts w:hint="eastAsia"/>
        </w:rPr>
        <w:t>小学“俱乐部制”课后延时体育服务</w:t>
      </w:r>
      <w:r>
        <w:rPr>
          <w:rFonts w:hint="eastAsia"/>
        </w:rPr>
        <w:t>[J].</w:t>
      </w:r>
      <w:r>
        <w:rPr>
          <w:rFonts w:hint="eastAsia"/>
        </w:rPr>
        <w:t>中国学校体育</w:t>
      </w:r>
      <w:r>
        <w:rPr>
          <w:rFonts w:hint="eastAsia"/>
        </w:rPr>
        <w:t>,2022,41(10):50-51.</w:t>
      </w:r>
    </w:p>
    <w:p w:rsidR="002025FD" w:rsidRDefault="00A21DD1">
      <w:pPr>
        <w:spacing w:line="360" w:lineRule="auto"/>
      </w:pPr>
      <w:r>
        <w:rPr>
          <w:rFonts w:hint="eastAsia"/>
        </w:rPr>
        <w:t>[11]</w:t>
      </w:r>
      <w:r>
        <w:rPr>
          <w:rFonts w:hint="eastAsia"/>
        </w:rPr>
        <w:t>古丽君</w:t>
      </w:r>
      <w:r>
        <w:rPr>
          <w:rFonts w:hint="eastAsia"/>
        </w:rPr>
        <w:t>,</w:t>
      </w:r>
      <w:r>
        <w:rPr>
          <w:rFonts w:hint="eastAsia"/>
        </w:rPr>
        <w:t>荀湾湾</w:t>
      </w:r>
      <w:r>
        <w:rPr>
          <w:rFonts w:hint="eastAsia"/>
        </w:rPr>
        <w:t>.</w:t>
      </w:r>
      <w:r>
        <w:rPr>
          <w:rFonts w:hint="eastAsia"/>
        </w:rPr>
        <w:t>课后延时服务视域下小学生自主阅读策略研究</w:t>
      </w:r>
      <w:r>
        <w:rPr>
          <w:rFonts w:hint="eastAsia"/>
        </w:rPr>
        <w:t>[J].</w:t>
      </w:r>
      <w:r>
        <w:rPr>
          <w:rFonts w:hint="eastAsia"/>
        </w:rPr>
        <w:t>中华活页文选</w:t>
      </w:r>
      <w:r>
        <w:rPr>
          <w:rFonts w:hint="eastAsia"/>
        </w:rPr>
        <w:t>(</w:t>
      </w:r>
      <w:r>
        <w:rPr>
          <w:rFonts w:hint="eastAsia"/>
        </w:rPr>
        <w:t>教师版</w:t>
      </w:r>
      <w:r>
        <w:rPr>
          <w:rFonts w:hint="eastAsia"/>
        </w:rPr>
        <w:t>),2023,(06):31-33.</w:t>
      </w:r>
    </w:p>
    <w:p w:rsidR="002025FD" w:rsidRDefault="00A21DD1">
      <w:pPr>
        <w:spacing w:line="360" w:lineRule="auto"/>
      </w:pPr>
      <w:r>
        <w:rPr>
          <w:rFonts w:hint="eastAsia"/>
        </w:rPr>
        <w:t>[12]</w:t>
      </w:r>
      <w:r>
        <w:rPr>
          <w:rFonts w:hint="eastAsia"/>
        </w:rPr>
        <w:t>梁玉婷</w:t>
      </w:r>
      <w:r>
        <w:rPr>
          <w:rFonts w:hint="eastAsia"/>
        </w:rPr>
        <w:t>.</w:t>
      </w:r>
      <w:r>
        <w:rPr>
          <w:rFonts w:hint="eastAsia"/>
        </w:rPr>
        <w:t>基于</w:t>
      </w:r>
      <w:r>
        <w:rPr>
          <w:rFonts w:hint="eastAsia"/>
        </w:rPr>
        <w:t>SFIC</w:t>
      </w:r>
      <w:r>
        <w:rPr>
          <w:rFonts w:hint="eastAsia"/>
        </w:rPr>
        <w:t>模型的重庆市小学课后延时体育服务协同治理的影响因素研究</w:t>
      </w:r>
      <w:r>
        <w:rPr>
          <w:rFonts w:hint="eastAsia"/>
        </w:rPr>
        <w:t>[D].</w:t>
      </w:r>
      <w:r>
        <w:rPr>
          <w:rFonts w:hint="eastAsia"/>
        </w:rPr>
        <w:t>导师：黄菁</w:t>
      </w:r>
      <w:r>
        <w:rPr>
          <w:rFonts w:hint="eastAsia"/>
        </w:rPr>
        <w:t>.</w:t>
      </w:r>
      <w:r>
        <w:rPr>
          <w:rFonts w:hint="eastAsia"/>
        </w:rPr>
        <w:t>西南大学</w:t>
      </w:r>
      <w:r>
        <w:rPr>
          <w:rFonts w:hint="eastAsia"/>
        </w:rPr>
        <w:t>,2023.</w:t>
      </w:r>
    </w:p>
    <w:p w:rsidR="002025FD" w:rsidRDefault="00A21DD1">
      <w:pPr>
        <w:spacing w:line="360" w:lineRule="auto"/>
      </w:pPr>
      <w:r>
        <w:rPr>
          <w:rFonts w:hint="eastAsia"/>
        </w:rPr>
        <w:t>[13]</w:t>
      </w:r>
      <w:r>
        <w:rPr>
          <w:rFonts w:hint="eastAsia"/>
        </w:rPr>
        <w:t>杨富裕</w:t>
      </w:r>
      <w:r>
        <w:rPr>
          <w:rFonts w:hint="eastAsia"/>
        </w:rPr>
        <w:t>.</w:t>
      </w:r>
      <w:r>
        <w:rPr>
          <w:rFonts w:hint="eastAsia"/>
        </w:rPr>
        <w:t>成都市小学校内课后延时服务的问题及对策研究</w:t>
      </w:r>
      <w:r>
        <w:rPr>
          <w:rFonts w:hint="eastAsia"/>
        </w:rPr>
        <w:t>[D].</w:t>
      </w:r>
      <w:r>
        <w:rPr>
          <w:rFonts w:hint="eastAsia"/>
        </w:rPr>
        <w:t>导师：方晓田</w:t>
      </w:r>
      <w:r>
        <w:rPr>
          <w:rFonts w:hint="eastAsia"/>
        </w:rPr>
        <w:t>.</w:t>
      </w:r>
      <w:r>
        <w:rPr>
          <w:rFonts w:hint="eastAsia"/>
        </w:rPr>
        <w:t>四川外国语大学</w:t>
      </w:r>
      <w:r>
        <w:rPr>
          <w:rFonts w:hint="eastAsia"/>
        </w:rPr>
        <w:t>,2021.</w:t>
      </w:r>
    </w:p>
    <w:p w:rsidR="002025FD" w:rsidRDefault="00A21DD1">
      <w:pPr>
        <w:spacing w:line="360" w:lineRule="auto"/>
      </w:pPr>
      <w:r>
        <w:rPr>
          <w:rFonts w:hint="eastAsia"/>
        </w:rPr>
        <w:t>[14]</w:t>
      </w:r>
      <w:r>
        <w:rPr>
          <w:rFonts w:hint="eastAsia"/>
        </w:rPr>
        <w:t>王一鼎</w:t>
      </w:r>
      <w:r>
        <w:rPr>
          <w:rFonts w:hint="eastAsia"/>
        </w:rPr>
        <w:t>.</w:t>
      </w:r>
      <w:r>
        <w:rPr>
          <w:rFonts w:hint="eastAsia"/>
        </w:rPr>
        <w:t>中小学课后延时体育服务可持续</w:t>
      </w:r>
      <w:r>
        <w:rPr>
          <w:rFonts w:hint="eastAsia"/>
        </w:rPr>
        <w:t>性问题研究</w:t>
      </w:r>
      <w:r>
        <w:rPr>
          <w:rFonts w:hint="eastAsia"/>
        </w:rPr>
        <w:t>[J].</w:t>
      </w:r>
      <w:r>
        <w:rPr>
          <w:rFonts w:hint="eastAsia"/>
        </w:rPr>
        <w:t>冰雪体育创新研究</w:t>
      </w:r>
      <w:r>
        <w:rPr>
          <w:rFonts w:hint="eastAsia"/>
        </w:rPr>
        <w:t>,2023,(13):28-30.</w:t>
      </w:r>
    </w:p>
    <w:p w:rsidR="002025FD" w:rsidRDefault="00A21DD1">
      <w:pPr>
        <w:spacing w:line="360" w:lineRule="auto"/>
      </w:pPr>
      <w:r>
        <w:rPr>
          <w:rFonts w:hint="eastAsia"/>
        </w:rPr>
        <w:t>[15]</w:t>
      </w:r>
      <w:r>
        <w:rPr>
          <w:rFonts w:hint="eastAsia"/>
        </w:rPr>
        <w:t>纪小泉</w:t>
      </w:r>
      <w:r>
        <w:rPr>
          <w:rFonts w:hint="eastAsia"/>
        </w:rPr>
        <w:t>.</w:t>
      </w:r>
      <w:r>
        <w:rPr>
          <w:rFonts w:hint="eastAsia"/>
        </w:rPr>
        <w:t>网球运动进入小学体育课后延时服务的策略分析</w:t>
      </w:r>
      <w:r>
        <w:rPr>
          <w:rFonts w:hint="eastAsia"/>
        </w:rPr>
        <w:t>[J].</w:t>
      </w:r>
      <w:r>
        <w:rPr>
          <w:rFonts w:hint="eastAsia"/>
        </w:rPr>
        <w:t>网球天地</w:t>
      </w:r>
      <w:r>
        <w:rPr>
          <w:rFonts w:hint="eastAsia"/>
        </w:rPr>
        <w:t>,2022,(09):83-</w:t>
      </w:r>
      <w:r>
        <w:rPr>
          <w:rFonts w:hint="eastAsia"/>
        </w:rPr>
        <w:lastRenderedPageBreak/>
        <w:t>85.</w:t>
      </w:r>
    </w:p>
    <w:p w:rsidR="002025FD" w:rsidRDefault="00A21DD1">
      <w:pPr>
        <w:spacing w:line="360" w:lineRule="auto"/>
      </w:pPr>
      <w:r>
        <w:rPr>
          <w:rFonts w:hint="eastAsia"/>
        </w:rPr>
        <w:t>[16]</w:t>
      </w:r>
      <w:r>
        <w:rPr>
          <w:rFonts w:hint="eastAsia"/>
        </w:rPr>
        <w:t>曹洋</w:t>
      </w:r>
      <w:r>
        <w:rPr>
          <w:rFonts w:hint="eastAsia"/>
        </w:rPr>
        <w:t>.</w:t>
      </w:r>
      <w:r>
        <w:rPr>
          <w:rFonts w:hint="eastAsia"/>
        </w:rPr>
        <w:t>小学课后延时服务家长满意度的调查研究</w:t>
      </w:r>
      <w:r>
        <w:rPr>
          <w:rFonts w:hint="eastAsia"/>
        </w:rPr>
        <w:t>[D].</w:t>
      </w:r>
      <w:r>
        <w:rPr>
          <w:rFonts w:hint="eastAsia"/>
        </w:rPr>
        <w:t>导师：胡东芳</w:t>
      </w:r>
      <w:r>
        <w:rPr>
          <w:rFonts w:hint="eastAsia"/>
        </w:rPr>
        <w:t>.</w:t>
      </w:r>
      <w:r>
        <w:rPr>
          <w:rFonts w:hint="eastAsia"/>
        </w:rPr>
        <w:t>华东师范大学</w:t>
      </w:r>
      <w:r>
        <w:rPr>
          <w:rFonts w:hint="eastAsia"/>
        </w:rPr>
        <w:t>,2021.</w:t>
      </w:r>
    </w:p>
    <w:p w:rsidR="002025FD" w:rsidRDefault="00A21DD1">
      <w:pPr>
        <w:spacing w:line="360" w:lineRule="auto"/>
      </w:pPr>
      <w:r>
        <w:rPr>
          <w:rFonts w:hint="eastAsia"/>
        </w:rPr>
        <w:t>[17]</w:t>
      </w:r>
      <w:r>
        <w:rPr>
          <w:rFonts w:hint="eastAsia"/>
        </w:rPr>
        <w:t>刘潇</w:t>
      </w:r>
      <w:r>
        <w:rPr>
          <w:rFonts w:hint="eastAsia"/>
        </w:rPr>
        <w:t>.</w:t>
      </w:r>
      <w:r>
        <w:rPr>
          <w:rFonts w:hint="eastAsia"/>
        </w:rPr>
        <w:t>小学课后延时服务现状与改进对策研究</w:t>
      </w:r>
      <w:r>
        <w:rPr>
          <w:rFonts w:hint="eastAsia"/>
        </w:rPr>
        <w:t>[D].</w:t>
      </w:r>
      <w:r>
        <w:rPr>
          <w:rFonts w:hint="eastAsia"/>
        </w:rPr>
        <w:t>导师：田伏虎</w:t>
      </w:r>
      <w:r>
        <w:rPr>
          <w:rFonts w:hint="eastAsia"/>
        </w:rPr>
        <w:t>.</w:t>
      </w:r>
      <w:r>
        <w:rPr>
          <w:rFonts w:hint="eastAsia"/>
        </w:rPr>
        <w:t>延安大学</w:t>
      </w:r>
      <w:r>
        <w:rPr>
          <w:rFonts w:hint="eastAsia"/>
        </w:rPr>
        <w:t>,2022.</w:t>
      </w:r>
    </w:p>
    <w:p w:rsidR="002025FD" w:rsidRDefault="00A21DD1">
      <w:pPr>
        <w:spacing w:line="360" w:lineRule="auto"/>
      </w:pPr>
      <w:r>
        <w:rPr>
          <w:rFonts w:hint="eastAsia"/>
        </w:rPr>
        <w:t>[18]</w:t>
      </w:r>
      <w:r>
        <w:rPr>
          <w:rFonts w:hint="eastAsia"/>
        </w:rPr>
        <w:t>孙刚成</w:t>
      </w:r>
      <w:r>
        <w:rPr>
          <w:rFonts w:hint="eastAsia"/>
        </w:rPr>
        <w:t>,</w:t>
      </w:r>
      <w:r>
        <w:rPr>
          <w:rFonts w:hint="eastAsia"/>
        </w:rPr>
        <w:t>白亚波</w:t>
      </w:r>
      <w:r>
        <w:rPr>
          <w:rFonts w:hint="eastAsia"/>
        </w:rPr>
        <w:t>.</w:t>
      </w:r>
      <w:r>
        <w:rPr>
          <w:rFonts w:hint="eastAsia"/>
        </w:rPr>
        <w:t>中小学课后延时服务实践反思</w:t>
      </w:r>
      <w:r>
        <w:rPr>
          <w:rFonts w:hint="eastAsia"/>
        </w:rPr>
        <w:t>[J].</w:t>
      </w:r>
      <w:r>
        <w:rPr>
          <w:rFonts w:hint="eastAsia"/>
        </w:rPr>
        <w:t>中国德育</w:t>
      </w:r>
      <w:r>
        <w:rPr>
          <w:rFonts w:hint="eastAsia"/>
        </w:rPr>
        <w:t>,2022,(06):5-7.</w:t>
      </w:r>
    </w:p>
    <w:p w:rsidR="002025FD" w:rsidRDefault="00A21DD1">
      <w:pPr>
        <w:spacing w:line="360" w:lineRule="auto"/>
      </w:pPr>
      <w:r>
        <w:rPr>
          <w:rFonts w:hint="eastAsia"/>
        </w:rPr>
        <w:t>[19]</w:t>
      </w:r>
      <w:r>
        <w:rPr>
          <w:rFonts w:hint="eastAsia"/>
        </w:rPr>
        <w:t>薛超宇</w:t>
      </w:r>
      <w:r>
        <w:rPr>
          <w:rFonts w:hint="eastAsia"/>
        </w:rPr>
        <w:t>.</w:t>
      </w:r>
      <w:r>
        <w:rPr>
          <w:rFonts w:hint="eastAsia"/>
        </w:rPr>
        <w:t>课后延时体育服务与小学生学习</w:t>
      </w:r>
      <w:r>
        <w:rPr>
          <w:rFonts w:hint="eastAsia"/>
        </w:rPr>
        <w:t>倦怠的关系研究</w:t>
      </w:r>
      <w:r>
        <w:rPr>
          <w:rFonts w:hint="eastAsia"/>
        </w:rPr>
        <w:t>[D].</w:t>
      </w:r>
      <w:r>
        <w:rPr>
          <w:rFonts w:hint="eastAsia"/>
        </w:rPr>
        <w:t>导师：王积福</w:t>
      </w:r>
      <w:r>
        <w:rPr>
          <w:rFonts w:hint="eastAsia"/>
        </w:rPr>
        <w:t>;</w:t>
      </w:r>
      <w:r>
        <w:rPr>
          <w:rFonts w:hint="eastAsia"/>
        </w:rPr>
        <w:t>涂清溢</w:t>
      </w:r>
      <w:r>
        <w:rPr>
          <w:rFonts w:hint="eastAsia"/>
        </w:rPr>
        <w:t>.</w:t>
      </w:r>
      <w:r>
        <w:rPr>
          <w:rFonts w:hint="eastAsia"/>
        </w:rPr>
        <w:t>长江大学</w:t>
      </w:r>
      <w:r>
        <w:rPr>
          <w:rFonts w:hint="eastAsia"/>
        </w:rPr>
        <w:t>,2023.</w:t>
      </w:r>
    </w:p>
    <w:p w:rsidR="002025FD" w:rsidRDefault="00A21DD1">
      <w:pPr>
        <w:spacing w:line="360" w:lineRule="auto"/>
      </w:pPr>
      <w:r>
        <w:rPr>
          <w:rFonts w:hint="eastAsia"/>
        </w:rPr>
        <w:t>[20]</w:t>
      </w:r>
      <w:r>
        <w:rPr>
          <w:rFonts w:hint="eastAsia"/>
        </w:rPr>
        <w:t>朱士奎</w:t>
      </w:r>
      <w:r>
        <w:rPr>
          <w:rFonts w:hint="eastAsia"/>
        </w:rPr>
        <w:t>.</w:t>
      </w:r>
      <w:r>
        <w:rPr>
          <w:rFonts w:hint="eastAsia"/>
        </w:rPr>
        <w:t>中小学课后延时服务开展体育专项化教学的行动研究</w:t>
      </w:r>
      <w:r>
        <w:rPr>
          <w:rFonts w:hint="eastAsia"/>
        </w:rPr>
        <w:t>[J].</w:t>
      </w:r>
      <w:r>
        <w:rPr>
          <w:rFonts w:hint="eastAsia"/>
        </w:rPr>
        <w:t>平安校园</w:t>
      </w:r>
      <w:r>
        <w:rPr>
          <w:rFonts w:hint="eastAsia"/>
        </w:rPr>
        <w:t>,2022,(08):82-86.</w:t>
      </w:r>
    </w:p>
    <w:p w:rsidR="00C62B8C" w:rsidRDefault="00C62B8C">
      <w:pPr>
        <w:spacing w:line="400" w:lineRule="exact"/>
        <w:ind w:firstLine="480"/>
        <w:sectPr w:rsidR="00C62B8C">
          <w:footerReference w:type="default" r:id="rId10"/>
          <w:pgSz w:w="11906" w:h="16838"/>
          <w:pgMar w:top="1701" w:right="1134" w:bottom="1418" w:left="1701" w:header="851" w:footer="992" w:gutter="0"/>
          <w:pgNumType w:start="1"/>
          <w:cols w:space="720"/>
          <w:docGrid w:type="lines" w:linePitch="312"/>
        </w:sectPr>
      </w:pPr>
    </w:p>
    <w:p w:rsidR="00C62B8C" w:rsidRDefault="00650593">
      <w:pPr>
        <w:ind w:firstLine="1044"/>
        <w:jc w:val="center"/>
      </w:pPr>
      <w:r>
        <w:rPr>
          <w:rFonts w:hint="eastAsia"/>
          <w:b/>
          <w:bCs/>
          <w:sz w:val="52"/>
          <w:szCs w:val="52"/>
        </w:rPr>
        <w:lastRenderedPageBreak/>
        <w:t>湘</w:t>
      </w:r>
      <w:r>
        <w:rPr>
          <w:b/>
          <w:bCs/>
          <w:sz w:val="52"/>
          <w:szCs w:val="52"/>
        </w:rPr>
        <w:t xml:space="preserve">  </w:t>
      </w:r>
      <w:r>
        <w:rPr>
          <w:rFonts w:hint="eastAsia"/>
          <w:b/>
          <w:bCs/>
          <w:sz w:val="52"/>
          <w:szCs w:val="52"/>
        </w:rPr>
        <w:t>潭</w:t>
      </w:r>
      <w:r>
        <w:rPr>
          <w:b/>
          <w:bCs/>
          <w:sz w:val="52"/>
          <w:szCs w:val="52"/>
        </w:rPr>
        <w:t xml:space="preserve"> </w:t>
      </w:r>
      <w:r>
        <w:rPr>
          <w:rFonts w:hint="eastAsia"/>
          <w:b/>
          <w:bCs/>
          <w:sz w:val="52"/>
          <w:szCs w:val="52"/>
        </w:rPr>
        <w:t>大</w:t>
      </w:r>
      <w:r>
        <w:rPr>
          <w:b/>
          <w:bCs/>
          <w:sz w:val="52"/>
          <w:szCs w:val="52"/>
        </w:rPr>
        <w:t xml:space="preserve"> </w:t>
      </w:r>
      <w:r>
        <w:rPr>
          <w:rFonts w:hint="eastAsia"/>
          <w:b/>
          <w:bCs/>
          <w:sz w:val="52"/>
          <w:szCs w:val="52"/>
        </w:rPr>
        <w:t>学</w:t>
      </w:r>
    </w:p>
    <w:p w:rsidR="00C62B8C" w:rsidRDefault="00650593">
      <w:pPr>
        <w:ind w:firstLine="1044"/>
        <w:jc w:val="center"/>
        <w:rPr>
          <w:b/>
          <w:bCs/>
          <w:sz w:val="52"/>
          <w:szCs w:val="52"/>
        </w:rPr>
      </w:pPr>
      <w:r>
        <w:rPr>
          <w:b/>
          <w:bCs/>
          <w:sz w:val="52"/>
          <w:szCs w:val="52"/>
        </w:rPr>
        <w:t xml:space="preserve">   </w:t>
      </w:r>
      <w:r>
        <w:rPr>
          <w:rFonts w:hint="eastAsia"/>
          <w:b/>
          <w:bCs/>
          <w:sz w:val="52"/>
          <w:szCs w:val="52"/>
        </w:rPr>
        <w:t>毕业论文（设计）鉴定意见</w:t>
      </w:r>
    </w:p>
    <w:p w:rsidR="00C62B8C" w:rsidRDefault="00650593">
      <w:pPr>
        <w:ind w:firstLine="482"/>
        <w:jc w:val="center"/>
      </w:pPr>
      <w:r>
        <w:rPr>
          <w:b/>
          <w:bCs/>
          <w:szCs w:val="21"/>
        </w:rPr>
        <w:t xml:space="preserve">   </w:t>
      </w:r>
    </w:p>
    <w:p w:rsidR="00C62B8C" w:rsidRDefault="00C62B8C">
      <w:pPr>
        <w:ind w:firstLine="480"/>
      </w:pPr>
    </w:p>
    <w:p w:rsidR="00C62B8C" w:rsidRDefault="00650593">
      <w:pPr>
        <w:spacing w:line="520" w:lineRule="atLeast"/>
        <w:ind w:firstLine="480"/>
        <w:rPr>
          <w:u w:val="single"/>
        </w:rPr>
      </w:pPr>
      <w:r>
        <w:rPr>
          <w:rFonts w:hint="eastAsia"/>
        </w:rPr>
        <w:t>学号：</w:t>
      </w:r>
      <w:r>
        <w:rPr>
          <w:rFonts w:hint="eastAsia"/>
          <w:u w:val="single"/>
        </w:rPr>
        <w:t xml:space="preserve">                </w:t>
      </w:r>
      <w:r>
        <w:rPr>
          <w:rFonts w:hint="eastAsia"/>
        </w:rPr>
        <w:t>姓名：</w:t>
      </w:r>
      <w:r>
        <w:rPr>
          <w:u w:val="single"/>
        </w:rPr>
        <w:t xml:space="preserve">   </w:t>
      </w:r>
      <w:r>
        <w:rPr>
          <w:rFonts w:hint="eastAsia"/>
          <w:u w:val="single"/>
        </w:rPr>
        <w:t xml:space="preserve">       </w:t>
      </w:r>
      <w:r>
        <w:rPr>
          <w:u w:val="single"/>
        </w:rPr>
        <w:t xml:space="preserve">   </w:t>
      </w:r>
      <w:r>
        <w:rPr>
          <w:rFonts w:hint="eastAsia"/>
        </w:rPr>
        <w:t>专业：</w:t>
      </w:r>
      <w:r>
        <w:rPr>
          <w:u w:val="single"/>
        </w:rPr>
        <w:t xml:space="preserve">      </w:t>
      </w:r>
      <w:r>
        <w:rPr>
          <w:rFonts w:hint="eastAsia"/>
          <w:u w:val="single"/>
        </w:rPr>
        <w:t xml:space="preserve">       </w:t>
      </w:r>
      <w:r>
        <w:rPr>
          <w:u w:val="single"/>
        </w:rPr>
        <w:t xml:space="preserve">       </w:t>
      </w:r>
    </w:p>
    <w:p w:rsidR="00C62B8C" w:rsidRDefault="00650593">
      <w:pPr>
        <w:tabs>
          <w:tab w:val="left" w:pos="7560"/>
        </w:tabs>
        <w:spacing w:line="520" w:lineRule="atLeast"/>
        <w:ind w:firstLine="480"/>
      </w:pPr>
      <w:r>
        <w:rPr>
          <w:rFonts w:hint="eastAsia"/>
        </w:rPr>
        <w:t>毕业论文（设计说明书）</w:t>
      </w:r>
      <w:r>
        <w:rPr>
          <w:u w:val="single"/>
        </w:rPr>
        <w:t xml:space="preserve">      </w:t>
      </w:r>
      <w:r>
        <w:rPr>
          <w:rFonts w:hint="eastAsia"/>
        </w:rPr>
        <w:t>页</w:t>
      </w:r>
      <w:r>
        <w:t xml:space="preserve">                       </w:t>
      </w:r>
      <w:r>
        <w:rPr>
          <w:rFonts w:hint="eastAsia"/>
        </w:rPr>
        <w:t>图</w:t>
      </w:r>
      <w:r>
        <w:t xml:space="preserve"> </w:t>
      </w:r>
      <w:r>
        <w:rPr>
          <w:rFonts w:hint="eastAsia"/>
        </w:rPr>
        <w:t>表</w:t>
      </w:r>
      <w:r>
        <w:t xml:space="preserve"> </w:t>
      </w:r>
      <w:r>
        <w:rPr>
          <w:u w:val="single"/>
        </w:rPr>
        <w:t xml:space="preserve">          </w:t>
      </w:r>
      <w:r>
        <w:t xml:space="preserve"> </w:t>
      </w:r>
      <w:r>
        <w:rPr>
          <w:rFonts w:hint="eastAsia"/>
        </w:rPr>
        <w:t>张</w:t>
      </w:r>
    </w:p>
    <w:p w:rsidR="00C62B8C" w:rsidRDefault="00C62B8C">
      <w:pPr>
        <w:spacing w:line="520" w:lineRule="atLeast"/>
        <w:ind w:firstLine="480"/>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
        <w:gridCol w:w="9075"/>
        <w:gridCol w:w="81"/>
      </w:tblGrid>
      <w:tr w:rsidR="00C62B8C">
        <w:trPr>
          <w:trHeight w:val="78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650593">
            <w:pPr>
              <w:spacing w:beforeLines="50" w:before="156" w:line="240" w:lineRule="atLeast"/>
              <w:ind w:firstLine="480"/>
              <w:rPr>
                <w:u w:val="single"/>
              </w:rPr>
            </w:pPr>
            <w:r>
              <w:rPr>
                <w:rFonts w:hint="eastAsia"/>
              </w:rPr>
              <w:t>论文（设计）题目：</w:t>
            </w:r>
            <w:r>
              <w:rPr>
                <w:u w:val="single"/>
              </w:rPr>
              <w:t xml:space="preserve">                                                             </w:t>
            </w:r>
          </w:p>
          <w:p w:rsidR="00C62B8C" w:rsidRDefault="00650593">
            <w:pPr>
              <w:spacing w:beforeLines="50" w:before="156" w:line="240" w:lineRule="atLeast"/>
              <w:ind w:firstLine="480"/>
              <w:rPr>
                <w:u w:val="single"/>
              </w:rPr>
            </w:pPr>
            <w:r>
              <w:rPr>
                <w:u w:val="single"/>
              </w:rPr>
              <w:t xml:space="preserve">                                                                                           </w:t>
            </w:r>
          </w:p>
          <w:p w:rsidR="00C62B8C" w:rsidRDefault="00C62B8C">
            <w:pPr>
              <w:spacing w:beforeLines="50" w:before="156" w:line="240" w:lineRule="atLeast"/>
              <w:ind w:firstLine="480"/>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pPr>
          </w:p>
        </w:tc>
      </w:tr>
      <w:tr w:rsidR="00C62B8C">
        <w:trPr>
          <w:trHeight w:val="414"/>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14"/>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14"/>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trHeight w:val="430"/>
        </w:trPr>
        <w:tc>
          <w:tcPr>
            <w:tcW w:w="9261" w:type="dxa"/>
            <w:gridSpan w:val="3"/>
            <w:tcBorders>
              <w:top w:val="single" w:sz="4" w:space="0" w:color="auto"/>
              <w:left w:val="single" w:sz="4" w:space="0" w:color="auto"/>
              <w:bottom w:val="single" w:sz="4" w:space="0" w:color="auto"/>
              <w:right w:val="single" w:sz="4" w:space="0" w:color="auto"/>
            </w:tcBorders>
          </w:tcPr>
          <w:p w:rsidR="00C62B8C" w:rsidRDefault="00C62B8C">
            <w:pPr>
              <w:spacing w:line="420" w:lineRule="atLeast"/>
              <w:ind w:firstLine="480"/>
              <w:rPr>
                <w:u w:val="single"/>
              </w:rPr>
            </w:pPr>
          </w:p>
        </w:tc>
      </w:tr>
      <w:tr w:rsidR="00C62B8C">
        <w:trPr>
          <w:gridBefore w:val="1"/>
          <w:gridAfter w:val="1"/>
          <w:wBefore w:w="105" w:type="dxa"/>
          <w:wAfter w:w="81" w:type="dxa"/>
          <w:trHeight w:val="5288"/>
        </w:trPr>
        <w:tc>
          <w:tcPr>
            <w:tcW w:w="9075" w:type="dxa"/>
            <w:tcBorders>
              <w:top w:val="single" w:sz="4" w:space="0" w:color="auto"/>
              <w:left w:val="single" w:sz="4" w:space="0" w:color="auto"/>
              <w:bottom w:val="single" w:sz="4" w:space="0" w:color="auto"/>
              <w:right w:val="single" w:sz="4" w:space="0" w:color="auto"/>
            </w:tcBorders>
          </w:tcPr>
          <w:p w:rsidR="00C62B8C" w:rsidRDefault="00650593">
            <w:pPr>
              <w:ind w:firstLine="560"/>
              <w:jc w:val="center"/>
              <w:rPr>
                <w:sz w:val="28"/>
                <w:szCs w:val="28"/>
              </w:rPr>
            </w:pPr>
            <w:r>
              <w:rPr>
                <w:rFonts w:hint="eastAsia"/>
                <w:sz w:val="28"/>
                <w:szCs w:val="28"/>
              </w:rPr>
              <w:lastRenderedPageBreak/>
              <w:t>指导教师评语</w:t>
            </w: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650593">
            <w:pPr>
              <w:tabs>
                <w:tab w:val="left" w:pos="5037"/>
              </w:tabs>
              <w:spacing w:line="400" w:lineRule="atLeast"/>
              <w:ind w:firstLineChars="2300" w:firstLine="5520"/>
              <w:rPr>
                <w:u w:val="single"/>
              </w:rPr>
            </w:pPr>
            <w:r>
              <w:rPr>
                <w:rFonts w:hint="eastAsia"/>
              </w:rPr>
              <w:t>指导教师：</w:t>
            </w:r>
            <w:r>
              <w:rPr>
                <w:u w:val="single"/>
              </w:rPr>
              <w:t xml:space="preserve">                  </w:t>
            </w:r>
          </w:p>
          <w:p w:rsidR="00C62B8C" w:rsidRDefault="00650593">
            <w:pPr>
              <w:spacing w:line="400" w:lineRule="atLeast"/>
              <w:ind w:firstLineChars="3050" w:firstLine="7320"/>
              <w:rPr>
                <w:color w:val="FF0000"/>
              </w:rPr>
            </w:pPr>
            <w:r>
              <w:rPr>
                <w:rFonts w:hint="eastAsia"/>
              </w:rPr>
              <w:t>年</w:t>
            </w:r>
            <w:r>
              <w:t xml:space="preserve"> </w:t>
            </w:r>
            <w:r>
              <w:rPr>
                <w:color w:val="FF0000"/>
              </w:rPr>
              <w:t xml:space="preserve"> </w:t>
            </w:r>
            <w:r>
              <w:rPr>
                <w:rFonts w:hint="eastAsia"/>
              </w:rPr>
              <w:t>月</w:t>
            </w:r>
            <w:r>
              <w:t xml:space="preserve"> </w:t>
            </w:r>
            <w:r>
              <w:rPr>
                <w:color w:val="FF0000"/>
              </w:rPr>
              <w:t xml:space="preserve"> </w:t>
            </w:r>
            <w:r>
              <w:rPr>
                <w:rFonts w:hint="eastAsia"/>
              </w:rPr>
              <w:t>日</w:t>
            </w:r>
          </w:p>
        </w:tc>
      </w:tr>
      <w:tr w:rsidR="00C62B8C">
        <w:trPr>
          <w:gridBefore w:val="1"/>
          <w:gridAfter w:val="1"/>
          <w:wBefore w:w="105" w:type="dxa"/>
          <w:wAfter w:w="81" w:type="dxa"/>
          <w:trHeight w:val="3917"/>
        </w:trPr>
        <w:tc>
          <w:tcPr>
            <w:tcW w:w="9075" w:type="dxa"/>
            <w:tcBorders>
              <w:top w:val="single" w:sz="4" w:space="0" w:color="auto"/>
              <w:left w:val="single" w:sz="4" w:space="0" w:color="auto"/>
              <w:bottom w:val="single" w:sz="4" w:space="0" w:color="auto"/>
              <w:right w:val="single" w:sz="4" w:space="0" w:color="auto"/>
            </w:tcBorders>
          </w:tcPr>
          <w:p w:rsidR="00C62B8C" w:rsidRDefault="00650593">
            <w:pPr>
              <w:ind w:firstLine="560"/>
              <w:jc w:val="center"/>
              <w:rPr>
                <w:sz w:val="28"/>
                <w:szCs w:val="28"/>
              </w:rPr>
            </w:pPr>
            <w:r>
              <w:rPr>
                <w:rFonts w:hint="eastAsia"/>
                <w:sz w:val="28"/>
                <w:szCs w:val="28"/>
              </w:rPr>
              <w:t>答辩简要情况及评语</w:t>
            </w:r>
          </w:p>
          <w:p w:rsidR="00C62B8C" w:rsidRDefault="00C62B8C">
            <w:pPr>
              <w:ind w:firstLine="480"/>
            </w:pPr>
          </w:p>
          <w:p w:rsidR="00C62B8C" w:rsidRDefault="00C62B8C">
            <w:pPr>
              <w:tabs>
                <w:tab w:val="left" w:pos="4617"/>
                <w:tab w:val="left" w:pos="5502"/>
                <w:tab w:val="left" w:pos="5817"/>
              </w:tabs>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650593">
            <w:pPr>
              <w:tabs>
                <w:tab w:val="left" w:pos="9027"/>
              </w:tabs>
              <w:spacing w:line="400" w:lineRule="atLeast"/>
              <w:ind w:firstLineChars="2230" w:firstLine="5352"/>
            </w:pPr>
            <w:r>
              <w:rPr>
                <w:rFonts w:hint="eastAsia"/>
              </w:rPr>
              <w:t>答辩小组组长：</w:t>
            </w:r>
            <w:r>
              <w:rPr>
                <w:u w:val="single"/>
              </w:rPr>
              <w:t xml:space="preserve">                   </w:t>
            </w:r>
            <w:r>
              <w:t xml:space="preserve">           </w:t>
            </w:r>
          </w:p>
          <w:p w:rsidR="00C62B8C" w:rsidRDefault="00650593">
            <w:pPr>
              <w:spacing w:line="400" w:lineRule="atLeast"/>
              <w:ind w:firstLineChars="3100" w:firstLine="7440"/>
            </w:pPr>
            <w:r>
              <w:rPr>
                <w:rFonts w:hint="eastAsia"/>
              </w:rPr>
              <w:t>年</w:t>
            </w:r>
            <w:r>
              <w:rPr>
                <w:color w:val="FF0000"/>
              </w:rPr>
              <w:t xml:space="preserve">  </w:t>
            </w:r>
            <w:r>
              <w:rPr>
                <w:rFonts w:hint="eastAsia"/>
              </w:rPr>
              <w:t>月</w:t>
            </w:r>
            <w:r>
              <w:rPr>
                <w:color w:val="FF0000"/>
              </w:rPr>
              <w:t xml:space="preserve"> </w:t>
            </w:r>
            <w:r>
              <w:t xml:space="preserve"> </w:t>
            </w:r>
            <w:r>
              <w:rPr>
                <w:rFonts w:hint="eastAsia"/>
              </w:rPr>
              <w:t>日</w:t>
            </w:r>
          </w:p>
        </w:tc>
      </w:tr>
      <w:tr w:rsidR="00C62B8C">
        <w:trPr>
          <w:gridBefore w:val="1"/>
          <w:gridAfter w:val="1"/>
          <w:wBefore w:w="105" w:type="dxa"/>
          <w:wAfter w:w="81" w:type="dxa"/>
          <w:trHeight w:val="3728"/>
        </w:trPr>
        <w:tc>
          <w:tcPr>
            <w:tcW w:w="9075" w:type="dxa"/>
            <w:tcBorders>
              <w:top w:val="single" w:sz="4" w:space="0" w:color="auto"/>
              <w:left w:val="single" w:sz="4" w:space="0" w:color="auto"/>
              <w:bottom w:val="single" w:sz="4" w:space="0" w:color="auto"/>
              <w:right w:val="single" w:sz="4" w:space="0" w:color="auto"/>
            </w:tcBorders>
          </w:tcPr>
          <w:p w:rsidR="00C62B8C" w:rsidRDefault="00650593">
            <w:pPr>
              <w:ind w:firstLine="560"/>
              <w:jc w:val="center"/>
              <w:rPr>
                <w:sz w:val="28"/>
                <w:szCs w:val="28"/>
              </w:rPr>
            </w:pPr>
            <w:r>
              <w:rPr>
                <w:rFonts w:hint="eastAsia"/>
                <w:sz w:val="28"/>
                <w:szCs w:val="28"/>
              </w:rPr>
              <w:t>答辩委员会意见</w:t>
            </w:r>
            <w:r>
              <w:rPr>
                <w:rFonts w:hint="eastAsia"/>
                <w:sz w:val="28"/>
                <w:szCs w:val="28"/>
              </w:rPr>
              <w:t xml:space="preserve"> </w:t>
            </w:r>
          </w:p>
          <w:p w:rsidR="00C62B8C" w:rsidRDefault="00C62B8C">
            <w:pPr>
              <w:tabs>
                <w:tab w:val="left" w:pos="8922"/>
                <w:tab w:val="left" w:pos="9102"/>
              </w:tabs>
              <w:ind w:firstLineChars="250" w:firstLine="60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C62B8C">
            <w:pPr>
              <w:ind w:firstLine="480"/>
            </w:pPr>
          </w:p>
          <w:p w:rsidR="00C62B8C" w:rsidRDefault="00650593">
            <w:pPr>
              <w:tabs>
                <w:tab w:val="left" w:pos="4422"/>
              </w:tabs>
              <w:ind w:firstLineChars="2273" w:firstLine="5455"/>
            </w:pPr>
            <w:r>
              <w:rPr>
                <w:rFonts w:hint="eastAsia"/>
              </w:rPr>
              <w:t>答辩委员会主任：</w:t>
            </w:r>
            <w:r>
              <w:rPr>
                <w:u w:val="single"/>
              </w:rPr>
              <w:t xml:space="preserve">                    </w:t>
            </w:r>
            <w:r>
              <w:t xml:space="preserve"> </w:t>
            </w:r>
          </w:p>
          <w:p w:rsidR="00C62B8C" w:rsidRDefault="00C62B8C">
            <w:pPr>
              <w:ind w:firstLine="480"/>
            </w:pPr>
          </w:p>
          <w:p w:rsidR="00C62B8C" w:rsidRDefault="00650593">
            <w:pPr>
              <w:tabs>
                <w:tab w:val="left" w:pos="6012"/>
              </w:tabs>
              <w:ind w:firstLineChars="3100" w:firstLine="7440"/>
            </w:pPr>
            <w:r>
              <w:rPr>
                <w:rFonts w:hint="eastAsia"/>
              </w:rPr>
              <w:t>年</w:t>
            </w:r>
            <w:r>
              <w:t xml:space="preserve"> </w:t>
            </w:r>
            <w:r>
              <w:rPr>
                <w:color w:val="FF0000"/>
              </w:rPr>
              <w:t xml:space="preserve"> </w:t>
            </w:r>
            <w:r>
              <w:rPr>
                <w:rFonts w:hint="eastAsia"/>
              </w:rPr>
              <w:t>月</w:t>
            </w:r>
            <w:r>
              <w:t xml:space="preserve"> </w:t>
            </w:r>
            <w:r>
              <w:rPr>
                <w:color w:val="FF0000"/>
              </w:rPr>
              <w:t xml:space="preserve"> </w:t>
            </w:r>
            <w:r>
              <w:rPr>
                <w:rFonts w:hint="eastAsia"/>
              </w:rPr>
              <w:t>日</w:t>
            </w:r>
          </w:p>
        </w:tc>
      </w:tr>
    </w:tbl>
    <w:p w:rsidR="00C62B8C" w:rsidRDefault="00C62B8C">
      <w:pPr>
        <w:ind w:firstLine="480"/>
      </w:pPr>
    </w:p>
    <w:sectPr w:rsidR="00C62B8C">
      <w:footerReference w:type="default" r:id="rId11"/>
      <w:pgSz w:w="11906" w:h="16838"/>
      <w:pgMar w:top="1701" w:right="1134"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9F6" w:rsidRDefault="00D679F6">
      <w:r>
        <w:separator/>
      </w:r>
    </w:p>
  </w:endnote>
  <w:endnote w:type="continuationSeparator" w:id="0">
    <w:p w:rsidR="00D679F6" w:rsidRDefault="00D6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新宋体-18030">
    <w:altName w:val="宋体"/>
    <w:charset w:val="86"/>
    <w:family w:val="modern"/>
    <w:pitch w:val="default"/>
    <w:sig w:usb0="00000000" w:usb1="00000000" w:usb2="0000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8C" w:rsidRDefault="00650593">
    <w:pPr>
      <w:pStyle w:val="a9"/>
      <w:framePr w:wrap="around" w:vAnchor="text" w:hAnchor="margin" w:xAlign="center" w:y="1"/>
      <w:ind w:firstLine="360"/>
      <w:rPr>
        <w:rStyle w:val="af3"/>
      </w:rPr>
    </w:pPr>
    <w:r>
      <w:fldChar w:fldCharType="begin"/>
    </w:r>
    <w:r>
      <w:rPr>
        <w:rStyle w:val="af3"/>
      </w:rPr>
      <w:instrText xml:space="preserve">PAGE  </w:instrText>
    </w:r>
    <w:r>
      <w:fldChar w:fldCharType="separate"/>
    </w:r>
    <w:r>
      <w:rPr>
        <w:rStyle w:val="af3"/>
      </w:rPr>
      <w:t>III</w:t>
    </w:r>
    <w:r>
      <w:fldChar w:fldCharType="end"/>
    </w:r>
  </w:p>
  <w:p w:rsidR="00C62B8C" w:rsidRDefault="00C62B8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8C" w:rsidRDefault="00C62B8C">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8C" w:rsidRDefault="00650593">
    <w:pPr>
      <w:pStyle w:val="a9"/>
      <w:ind w:firstLine="36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9</w:t>
    </w:r>
    <w:r>
      <w:rPr>
        <w:kern w:val="0"/>
        <w:szCs w:val="21"/>
      </w:rPr>
      <w:fldChar w:fldCharType="end"/>
    </w:r>
    <w:r>
      <w:rPr>
        <w:rFonts w:hint="eastAsia"/>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8C" w:rsidRDefault="00C62B8C">
    <w:pPr>
      <w:pStyle w:val="a9"/>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9F6" w:rsidRDefault="00D679F6">
      <w:r>
        <w:separator/>
      </w:r>
    </w:p>
  </w:footnote>
  <w:footnote w:type="continuationSeparator" w:id="0">
    <w:p w:rsidR="00D679F6" w:rsidRDefault="00D6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C7E85"/>
    <w:multiLevelType w:val="singleLevel"/>
    <w:tmpl w:val="587C7E8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c5Yjc5YjlkNmNkYWM4Njk5YmM2ODMzYzk5YTUyMDgifQ=="/>
  </w:docVars>
  <w:rsids>
    <w:rsidRoot w:val="00172A27"/>
    <w:rsid w:val="00035AD0"/>
    <w:rsid w:val="00043640"/>
    <w:rsid w:val="00045ED6"/>
    <w:rsid w:val="00070EE6"/>
    <w:rsid w:val="00073C08"/>
    <w:rsid w:val="0008738F"/>
    <w:rsid w:val="0008798E"/>
    <w:rsid w:val="000917C1"/>
    <w:rsid w:val="000B027F"/>
    <w:rsid w:val="000C119B"/>
    <w:rsid w:val="000C2AFC"/>
    <w:rsid w:val="000C6E8F"/>
    <w:rsid w:val="000D3626"/>
    <w:rsid w:val="000E2BD5"/>
    <w:rsid w:val="000E7A91"/>
    <w:rsid w:val="000F0D6A"/>
    <w:rsid w:val="00100CE3"/>
    <w:rsid w:val="00172A27"/>
    <w:rsid w:val="00194439"/>
    <w:rsid w:val="001B30C5"/>
    <w:rsid w:val="001C189B"/>
    <w:rsid w:val="001C1AC1"/>
    <w:rsid w:val="001C2216"/>
    <w:rsid w:val="002025FD"/>
    <w:rsid w:val="002067F9"/>
    <w:rsid w:val="00231C9C"/>
    <w:rsid w:val="00232F94"/>
    <w:rsid w:val="0026416E"/>
    <w:rsid w:val="002771EE"/>
    <w:rsid w:val="00281BE9"/>
    <w:rsid w:val="00281BFF"/>
    <w:rsid w:val="002A13B6"/>
    <w:rsid w:val="002C2725"/>
    <w:rsid w:val="002D09FD"/>
    <w:rsid w:val="002D2319"/>
    <w:rsid w:val="00316E4C"/>
    <w:rsid w:val="00384C78"/>
    <w:rsid w:val="003B5164"/>
    <w:rsid w:val="003B7EE8"/>
    <w:rsid w:val="003E7D8D"/>
    <w:rsid w:val="003F1CC0"/>
    <w:rsid w:val="00417CE6"/>
    <w:rsid w:val="00424513"/>
    <w:rsid w:val="00436720"/>
    <w:rsid w:val="00454ADD"/>
    <w:rsid w:val="00464641"/>
    <w:rsid w:val="0049102D"/>
    <w:rsid w:val="004F201A"/>
    <w:rsid w:val="004F20F5"/>
    <w:rsid w:val="00513F30"/>
    <w:rsid w:val="00522CE3"/>
    <w:rsid w:val="00543F11"/>
    <w:rsid w:val="00546786"/>
    <w:rsid w:val="00567905"/>
    <w:rsid w:val="00590B5B"/>
    <w:rsid w:val="005B2EA8"/>
    <w:rsid w:val="005B3559"/>
    <w:rsid w:val="005C626A"/>
    <w:rsid w:val="005F68AF"/>
    <w:rsid w:val="006100A9"/>
    <w:rsid w:val="00627E46"/>
    <w:rsid w:val="00650593"/>
    <w:rsid w:val="00666624"/>
    <w:rsid w:val="00680727"/>
    <w:rsid w:val="00681B7B"/>
    <w:rsid w:val="00693131"/>
    <w:rsid w:val="006935D1"/>
    <w:rsid w:val="006A36E7"/>
    <w:rsid w:val="006A63AA"/>
    <w:rsid w:val="006B1574"/>
    <w:rsid w:val="006B3A1B"/>
    <w:rsid w:val="00703A9D"/>
    <w:rsid w:val="0071693A"/>
    <w:rsid w:val="00724DB2"/>
    <w:rsid w:val="00770DB4"/>
    <w:rsid w:val="007728A1"/>
    <w:rsid w:val="007A3C8C"/>
    <w:rsid w:val="007F5EA5"/>
    <w:rsid w:val="00800908"/>
    <w:rsid w:val="00803516"/>
    <w:rsid w:val="00850D0A"/>
    <w:rsid w:val="00857550"/>
    <w:rsid w:val="008719E8"/>
    <w:rsid w:val="0089752A"/>
    <w:rsid w:val="008A6629"/>
    <w:rsid w:val="008E283B"/>
    <w:rsid w:val="008E7ED9"/>
    <w:rsid w:val="00954CBF"/>
    <w:rsid w:val="00957FD6"/>
    <w:rsid w:val="00966739"/>
    <w:rsid w:val="00971030"/>
    <w:rsid w:val="00971F1A"/>
    <w:rsid w:val="00977958"/>
    <w:rsid w:val="00997C76"/>
    <w:rsid w:val="009B7B6A"/>
    <w:rsid w:val="009D17E5"/>
    <w:rsid w:val="00A10495"/>
    <w:rsid w:val="00A106AB"/>
    <w:rsid w:val="00A21DD1"/>
    <w:rsid w:val="00A55855"/>
    <w:rsid w:val="00A62BC8"/>
    <w:rsid w:val="00A6436A"/>
    <w:rsid w:val="00A675BC"/>
    <w:rsid w:val="00A951BD"/>
    <w:rsid w:val="00A963D2"/>
    <w:rsid w:val="00AA27D8"/>
    <w:rsid w:val="00AB0BEE"/>
    <w:rsid w:val="00AB4A56"/>
    <w:rsid w:val="00AB5330"/>
    <w:rsid w:val="00AF0309"/>
    <w:rsid w:val="00AF4F1D"/>
    <w:rsid w:val="00B12D6A"/>
    <w:rsid w:val="00B304D2"/>
    <w:rsid w:val="00B327FE"/>
    <w:rsid w:val="00B946BE"/>
    <w:rsid w:val="00B94758"/>
    <w:rsid w:val="00BA2202"/>
    <w:rsid w:val="00BA60C8"/>
    <w:rsid w:val="00BB5474"/>
    <w:rsid w:val="00BC65D9"/>
    <w:rsid w:val="00BD23F6"/>
    <w:rsid w:val="00BE0BEB"/>
    <w:rsid w:val="00BE7C42"/>
    <w:rsid w:val="00BF0542"/>
    <w:rsid w:val="00C23032"/>
    <w:rsid w:val="00C457C3"/>
    <w:rsid w:val="00C60373"/>
    <w:rsid w:val="00C62B8C"/>
    <w:rsid w:val="00C6489A"/>
    <w:rsid w:val="00C90705"/>
    <w:rsid w:val="00C93908"/>
    <w:rsid w:val="00CC2A57"/>
    <w:rsid w:val="00CC6196"/>
    <w:rsid w:val="00CF6B27"/>
    <w:rsid w:val="00D34F13"/>
    <w:rsid w:val="00D45C73"/>
    <w:rsid w:val="00D679F6"/>
    <w:rsid w:val="00D7388F"/>
    <w:rsid w:val="00DA0B5D"/>
    <w:rsid w:val="00DD2EA4"/>
    <w:rsid w:val="00E40DB5"/>
    <w:rsid w:val="00E62373"/>
    <w:rsid w:val="00E9653D"/>
    <w:rsid w:val="00E96E08"/>
    <w:rsid w:val="00EB312E"/>
    <w:rsid w:val="00EB73B8"/>
    <w:rsid w:val="00EC248F"/>
    <w:rsid w:val="00EE1D7C"/>
    <w:rsid w:val="00EF6A97"/>
    <w:rsid w:val="00F00653"/>
    <w:rsid w:val="00F63945"/>
    <w:rsid w:val="00F77E38"/>
    <w:rsid w:val="00F852CD"/>
    <w:rsid w:val="00F95C63"/>
    <w:rsid w:val="00FC7CF4"/>
    <w:rsid w:val="00FE3A23"/>
    <w:rsid w:val="01E638EF"/>
    <w:rsid w:val="026547CE"/>
    <w:rsid w:val="028477C4"/>
    <w:rsid w:val="03856E4C"/>
    <w:rsid w:val="039A6181"/>
    <w:rsid w:val="03B80FA1"/>
    <w:rsid w:val="03BB42D0"/>
    <w:rsid w:val="046E6A42"/>
    <w:rsid w:val="04821142"/>
    <w:rsid w:val="0519228A"/>
    <w:rsid w:val="05914A1B"/>
    <w:rsid w:val="068B459C"/>
    <w:rsid w:val="07343F57"/>
    <w:rsid w:val="07D3732D"/>
    <w:rsid w:val="07DB3E68"/>
    <w:rsid w:val="0879589E"/>
    <w:rsid w:val="094B5018"/>
    <w:rsid w:val="0997493A"/>
    <w:rsid w:val="0A1C3BB3"/>
    <w:rsid w:val="0C833EB1"/>
    <w:rsid w:val="0C9B034F"/>
    <w:rsid w:val="0CA839EE"/>
    <w:rsid w:val="0CE03BC9"/>
    <w:rsid w:val="0D5D59A5"/>
    <w:rsid w:val="0DF26B6E"/>
    <w:rsid w:val="0EC40BB1"/>
    <w:rsid w:val="0EF21037"/>
    <w:rsid w:val="0F8623BC"/>
    <w:rsid w:val="103713F7"/>
    <w:rsid w:val="10E47DCE"/>
    <w:rsid w:val="10F57890"/>
    <w:rsid w:val="110078F0"/>
    <w:rsid w:val="11291215"/>
    <w:rsid w:val="11306E03"/>
    <w:rsid w:val="11557303"/>
    <w:rsid w:val="115E1A5B"/>
    <w:rsid w:val="118233D7"/>
    <w:rsid w:val="11A251AF"/>
    <w:rsid w:val="11EC2D55"/>
    <w:rsid w:val="12383307"/>
    <w:rsid w:val="126762BA"/>
    <w:rsid w:val="12692681"/>
    <w:rsid w:val="136A5291"/>
    <w:rsid w:val="13940F3C"/>
    <w:rsid w:val="146571EC"/>
    <w:rsid w:val="15203349"/>
    <w:rsid w:val="16B2449E"/>
    <w:rsid w:val="170202A1"/>
    <w:rsid w:val="177E1DA2"/>
    <w:rsid w:val="17C05F99"/>
    <w:rsid w:val="17C93B22"/>
    <w:rsid w:val="17D71D9E"/>
    <w:rsid w:val="18630029"/>
    <w:rsid w:val="18CE4AE7"/>
    <w:rsid w:val="19236163"/>
    <w:rsid w:val="1928038B"/>
    <w:rsid w:val="193C0449"/>
    <w:rsid w:val="19674981"/>
    <w:rsid w:val="1A87737F"/>
    <w:rsid w:val="1B3620F3"/>
    <w:rsid w:val="1BDC35D3"/>
    <w:rsid w:val="1C087FA6"/>
    <w:rsid w:val="1C1B08B3"/>
    <w:rsid w:val="1C203147"/>
    <w:rsid w:val="1D1604C1"/>
    <w:rsid w:val="1D360F12"/>
    <w:rsid w:val="1D9F1F55"/>
    <w:rsid w:val="1DDC3244"/>
    <w:rsid w:val="1E253066"/>
    <w:rsid w:val="1E5313F3"/>
    <w:rsid w:val="1E7D04C1"/>
    <w:rsid w:val="1F3E7102"/>
    <w:rsid w:val="206D233C"/>
    <w:rsid w:val="20E662C5"/>
    <w:rsid w:val="21274695"/>
    <w:rsid w:val="21C97DFA"/>
    <w:rsid w:val="21E57B31"/>
    <w:rsid w:val="22430AA0"/>
    <w:rsid w:val="22475C87"/>
    <w:rsid w:val="226B4ACE"/>
    <w:rsid w:val="22A95257"/>
    <w:rsid w:val="25E25EC7"/>
    <w:rsid w:val="260F59C4"/>
    <w:rsid w:val="283970A2"/>
    <w:rsid w:val="28914D8D"/>
    <w:rsid w:val="29010AF2"/>
    <w:rsid w:val="2AC60C39"/>
    <w:rsid w:val="2BB433CA"/>
    <w:rsid w:val="2D0A2183"/>
    <w:rsid w:val="2D4F0A55"/>
    <w:rsid w:val="2D5B3F66"/>
    <w:rsid w:val="2E6F7E63"/>
    <w:rsid w:val="2ED60D95"/>
    <w:rsid w:val="301D6E7C"/>
    <w:rsid w:val="30464EB0"/>
    <w:rsid w:val="306048DE"/>
    <w:rsid w:val="30C53EF0"/>
    <w:rsid w:val="3158755A"/>
    <w:rsid w:val="319B675B"/>
    <w:rsid w:val="32145C62"/>
    <w:rsid w:val="33F40134"/>
    <w:rsid w:val="349A3259"/>
    <w:rsid w:val="35286F47"/>
    <w:rsid w:val="356B3404"/>
    <w:rsid w:val="361623CD"/>
    <w:rsid w:val="363F7ED4"/>
    <w:rsid w:val="36C71CD6"/>
    <w:rsid w:val="36D52437"/>
    <w:rsid w:val="375E69D2"/>
    <w:rsid w:val="376D500A"/>
    <w:rsid w:val="37824175"/>
    <w:rsid w:val="37F248B0"/>
    <w:rsid w:val="39A36F06"/>
    <w:rsid w:val="39C32F36"/>
    <w:rsid w:val="39C77C29"/>
    <w:rsid w:val="3A6B0922"/>
    <w:rsid w:val="3C1776F9"/>
    <w:rsid w:val="3D2C41DB"/>
    <w:rsid w:val="3D340932"/>
    <w:rsid w:val="3DAE1A1E"/>
    <w:rsid w:val="3DDC14A5"/>
    <w:rsid w:val="3DFC6F79"/>
    <w:rsid w:val="3EA27360"/>
    <w:rsid w:val="3F1522DA"/>
    <w:rsid w:val="3F6D1AAE"/>
    <w:rsid w:val="3F7E5D77"/>
    <w:rsid w:val="3F9924FF"/>
    <w:rsid w:val="3FCC3B44"/>
    <w:rsid w:val="3FDA62AE"/>
    <w:rsid w:val="3FFA64CB"/>
    <w:rsid w:val="40103AA8"/>
    <w:rsid w:val="4052564F"/>
    <w:rsid w:val="41E53D0F"/>
    <w:rsid w:val="42495185"/>
    <w:rsid w:val="4260307F"/>
    <w:rsid w:val="42740B96"/>
    <w:rsid w:val="42887ED6"/>
    <w:rsid w:val="439D03E3"/>
    <w:rsid w:val="44D16966"/>
    <w:rsid w:val="44F63626"/>
    <w:rsid w:val="45814DA8"/>
    <w:rsid w:val="45CB0BEE"/>
    <w:rsid w:val="46EB6A21"/>
    <w:rsid w:val="472271F7"/>
    <w:rsid w:val="475E0C47"/>
    <w:rsid w:val="476C0E22"/>
    <w:rsid w:val="47B16862"/>
    <w:rsid w:val="48E93B7F"/>
    <w:rsid w:val="48EC718B"/>
    <w:rsid w:val="492F376D"/>
    <w:rsid w:val="494E2661"/>
    <w:rsid w:val="497D41AD"/>
    <w:rsid w:val="49B55AF7"/>
    <w:rsid w:val="4A126965"/>
    <w:rsid w:val="4ABF348C"/>
    <w:rsid w:val="4AFD5BB8"/>
    <w:rsid w:val="4B592674"/>
    <w:rsid w:val="4BBD43B5"/>
    <w:rsid w:val="4BC67ED3"/>
    <w:rsid w:val="4BF740CA"/>
    <w:rsid w:val="4C31669C"/>
    <w:rsid w:val="4C434134"/>
    <w:rsid w:val="4CF9251A"/>
    <w:rsid w:val="4D4A1AB8"/>
    <w:rsid w:val="4D8D3794"/>
    <w:rsid w:val="4DAF7ED2"/>
    <w:rsid w:val="4E0127A2"/>
    <w:rsid w:val="4F8768FB"/>
    <w:rsid w:val="4FA30AC7"/>
    <w:rsid w:val="4FFF549D"/>
    <w:rsid w:val="50E14CEA"/>
    <w:rsid w:val="51524481"/>
    <w:rsid w:val="51E80AE2"/>
    <w:rsid w:val="51F21B7D"/>
    <w:rsid w:val="522523D5"/>
    <w:rsid w:val="52A57FA8"/>
    <w:rsid w:val="53D74D17"/>
    <w:rsid w:val="541246CC"/>
    <w:rsid w:val="542D4FB7"/>
    <w:rsid w:val="54C62C3A"/>
    <w:rsid w:val="55572F9B"/>
    <w:rsid w:val="5673625E"/>
    <w:rsid w:val="57141EF9"/>
    <w:rsid w:val="57796702"/>
    <w:rsid w:val="58127A95"/>
    <w:rsid w:val="583D00DF"/>
    <w:rsid w:val="59695584"/>
    <w:rsid w:val="598E0055"/>
    <w:rsid w:val="59C40DAF"/>
    <w:rsid w:val="5AB55A5D"/>
    <w:rsid w:val="5ADE3B1E"/>
    <w:rsid w:val="5BD75895"/>
    <w:rsid w:val="5BF5571F"/>
    <w:rsid w:val="5C234274"/>
    <w:rsid w:val="5C2466E1"/>
    <w:rsid w:val="5D1768DC"/>
    <w:rsid w:val="5D6B4056"/>
    <w:rsid w:val="5D730299"/>
    <w:rsid w:val="5D777C84"/>
    <w:rsid w:val="5DBA2281"/>
    <w:rsid w:val="5DF906FC"/>
    <w:rsid w:val="5F3C0276"/>
    <w:rsid w:val="5FA34325"/>
    <w:rsid w:val="5FD16C56"/>
    <w:rsid w:val="5FD76D5D"/>
    <w:rsid w:val="60271DAB"/>
    <w:rsid w:val="604059F6"/>
    <w:rsid w:val="606849C0"/>
    <w:rsid w:val="61A4214A"/>
    <w:rsid w:val="61C435B7"/>
    <w:rsid w:val="620A3288"/>
    <w:rsid w:val="623874DD"/>
    <w:rsid w:val="625F5628"/>
    <w:rsid w:val="63D04A41"/>
    <w:rsid w:val="6402732A"/>
    <w:rsid w:val="647972DC"/>
    <w:rsid w:val="65F17E34"/>
    <w:rsid w:val="66C45B30"/>
    <w:rsid w:val="670C33EA"/>
    <w:rsid w:val="678E0AE0"/>
    <w:rsid w:val="67A66B76"/>
    <w:rsid w:val="686B57FD"/>
    <w:rsid w:val="68B109B0"/>
    <w:rsid w:val="693A1C3E"/>
    <w:rsid w:val="6A6E56A3"/>
    <w:rsid w:val="6A714202"/>
    <w:rsid w:val="6A982D31"/>
    <w:rsid w:val="6ACE659B"/>
    <w:rsid w:val="6B4A75FD"/>
    <w:rsid w:val="6BEB5624"/>
    <w:rsid w:val="6C130AD2"/>
    <w:rsid w:val="6CFB313B"/>
    <w:rsid w:val="6E102F2B"/>
    <w:rsid w:val="6E86251D"/>
    <w:rsid w:val="6F0252F0"/>
    <w:rsid w:val="6F1114FB"/>
    <w:rsid w:val="6FCB2B6C"/>
    <w:rsid w:val="6FD65856"/>
    <w:rsid w:val="70830D80"/>
    <w:rsid w:val="71651D7B"/>
    <w:rsid w:val="716716F4"/>
    <w:rsid w:val="71B942BB"/>
    <w:rsid w:val="71E86198"/>
    <w:rsid w:val="72047A8F"/>
    <w:rsid w:val="72612A3F"/>
    <w:rsid w:val="72B553CA"/>
    <w:rsid w:val="72D751FA"/>
    <w:rsid w:val="72D90E4B"/>
    <w:rsid w:val="72E77EDF"/>
    <w:rsid w:val="73691513"/>
    <w:rsid w:val="73775ABE"/>
    <w:rsid w:val="744A4F05"/>
    <w:rsid w:val="74533864"/>
    <w:rsid w:val="74A10371"/>
    <w:rsid w:val="74F15FE0"/>
    <w:rsid w:val="74F32BDB"/>
    <w:rsid w:val="75585DA0"/>
    <w:rsid w:val="75B761EB"/>
    <w:rsid w:val="77260D73"/>
    <w:rsid w:val="7800262A"/>
    <w:rsid w:val="788478CC"/>
    <w:rsid w:val="793F5975"/>
    <w:rsid w:val="797F1E4A"/>
    <w:rsid w:val="7A343EF9"/>
    <w:rsid w:val="7B5749AA"/>
    <w:rsid w:val="7B7E2D98"/>
    <w:rsid w:val="7C224DAA"/>
    <w:rsid w:val="7CE53B38"/>
    <w:rsid w:val="7CFA1680"/>
    <w:rsid w:val="7E35790C"/>
    <w:rsid w:val="7E357C4C"/>
    <w:rsid w:val="7ED8553C"/>
    <w:rsid w:val="7F717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281DBC-D6E1-4DAF-9E7C-BC19568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qFormat="1"/>
    <w:lsdException w:name="Body Text Indent" w:qFormat="1"/>
    <w:lsdException w:name="Subtitle" w:qFormat="1"/>
    <w:lsdException w:name="Hyperlink" w:uiPriority="99"/>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paragraph" w:styleId="1">
    <w:name w:val="heading 1"/>
    <w:next w:val="a"/>
    <w:link w:val="10"/>
    <w:uiPriority w:val="9"/>
    <w:qFormat/>
    <w:pPr>
      <w:spacing w:line="400" w:lineRule="exact"/>
      <w:outlineLvl w:val="0"/>
    </w:pPr>
    <w:rPr>
      <w:b/>
      <w:sz w:val="32"/>
      <w:szCs w:val="32"/>
    </w:rPr>
  </w:style>
  <w:style w:type="paragraph" w:styleId="2">
    <w:name w:val="heading 2"/>
    <w:next w:val="a"/>
    <w:link w:val="20"/>
    <w:qFormat/>
    <w:pPr>
      <w:keepNext/>
      <w:keepLines/>
      <w:spacing w:beforeLines="50" w:before="50" w:afterLines="50" w:after="50" w:line="400" w:lineRule="exact"/>
      <w:outlineLvl w:val="1"/>
    </w:pPr>
    <w:rPr>
      <w:rFonts w:ascii="Cambria" w:hAnsi="Cambria"/>
      <w:b/>
      <w:bCs/>
      <w:sz w:val="28"/>
      <w:szCs w:val="32"/>
    </w:rPr>
  </w:style>
  <w:style w:type="paragraph" w:styleId="3">
    <w:name w:val="heading 3"/>
    <w:next w:val="a"/>
    <w:qFormat/>
    <w:pPr>
      <w:keepNext/>
      <w:keepLines/>
      <w:spacing w:line="400" w:lineRule="exact"/>
      <w:ind w:firstLineChars="200" w:firstLine="1446"/>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link w:val="a5"/>
    <w:qFormat/>
    <w:pPr>
      <w:jc w:val="left"/>
    </w:pPr>
    <w:rPr>
      <w:sz w:val="21"/>
    </w:rPr>
  </w:style>
  <w:style w:type="paragraph" w:styleId="a6">
    <w:name w:val="Body Text Indent"/>
    <w:basedOn w:val="a"/>
    <w:qFormat/>
    <w:pPr>
      <w:ind w:firstLine="480"/>
    </w:pPr>
    <w:rPr>
      <w:szCs w:val="20"/>
    </w:rPr>
  </w:style>
  <w:style w:type="paragraph" w:styleId="TOC3">
    <w:name w:val="toc 3"/>
    <w:basedOn w:val="a"/>
    <w:next w:val="a"/>
    <w:uiPriority w:val="39"/>
    <w:qFormat/>
    <w:pPr>
      <w:ind w:leftChars="400" w:left="840"/>
    </w:pPr>
  </w:style>
  <w:style w:type="paragraph" w:styleId="a7">
    <w:name w:val="Plain Text"/>
    <w:basedOn w:val="a"/>
    <w:qFormat/>
    <w:pPr>
      <w:widowControl/>
      <w:spacing w:before="100" w:beforeAutospacing="1" w:after="100" w:afterAutospacing="1" w:line="312" w:lineRule="auto"/>
      <w:jc w:val="left"/>
    </w:pPr>
    <w:rPr>
      <w:rFonts w:ascii="宋体" w:hAnsi="宋体"/>
      <w:kern w:val="0"/>
      <w:szCs w:val="20"/>
    </w:rPr>
  </w:style>
  <w:style w:type="paragraph" w:styleId="21">
    <w:name w:val="Body Text Indent 2"/>
    <w:basedOn w:val="a"/>
    <w:pPr>
      <w:ind w:firstLine="560"/>
    </w:pPr>
    <w:rPr>
      <w:sz w:val="28"/>
    </w:rPr>
  </w:style>
  <w:style w:type="paragraph" w:styleId="a8">
    <w:name w:val="Balloon Text"/>
    <w:basedOn w:val="a"/>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40" w:lineRule="exact"/>
    </w:pPr>
  </w:style>
  <w:style w:type="paragraph" w:styleId="ad">
    <w:name w:val="Subtitle"/>
    <w:basedOn w:val="a"/>
    <w:next w:val="a"/>
    <w:link w:val="ae"/>
    <w:qFormat/>
    <w:pPr>
      <w:widowControl/>
      <w:spacing w:line="400" w:lineRule="exact"/>
    </w:pPr>
    <w:rPr>
      <w:b/>
      <w:sz w:val="32"/>
      <w:szCs w:val="32"/>
    </w:rPr>
  </w:style>
  <w:style w:type="paragraph" w:styleId="af">
    <w:name w:val="footnote text"/>
    <w:basedOn w:val="a"/>
    <w:link w:val="af0"/>
    <w:qFormat/>
    <w:pPr>
      <w:snapToGrid w:val="0"/>
      <w:jc w:val="left"/>
    </w:pPr>
    <w:rPr>
      <w:sz w:val="18"/>
      <w:szCs w:val="18"/>
    </w:rPr>
  </w:style>
  <w:style w:type="paragraph" w:styleId="TOC2">
    <w:name w:val="toc 2"/>
    <w:basedOn w:val="a"/>
    <w:next w:val="a"/>
    <w:link w:val="TOC20"/>
    <w:uiPriority w:val="39"/>
    <w:qFormat/>
    <w:rsid w:val="00454ADD"/>
    <w:pPr>
      <w:spacing w:line="440" w:lineRule="exact"/>
      <w:ind w:leftChars="200" w:left="200"/>
    </w:p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kern w:val="0"/>
    </w:rPr>
  </w:style>
  <w:style w:type="character" w:styleId="af2">
    <w:name w:val="Strong"/>
    <w:qFormat/>
    <w:rPr>
      <w:b/>
      <w:bCs/>
    </w:rPr>
  </w:style>
  <w:style w:type="character" w:styleId="af3">
    <w:name w:val="page number"/>
  </w:style>
  <w:style w:type="character" w:styleId="af4">
    <w:name w:val="Emphasis"/>
    <w:qFormat/>
    <w:rPr>
      <w:rFonts w:ascii="宋体" w:eastAsia="宋体" w:hAnsi="宋体"/>
      <w:sz w:val="28"/>
      <w:szCs w:val="28"/>
    </w:rPr>
  </w:style>
  <w:style w:type="character" w:styleId="af5">
    <w:name w:val="Hyperlink"/>
    <w:uiPriority w:val="99"/>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character" w:customStyle="1" w:styleId="10">
    <w:name w:val="标题 1 字符"/>
    <w:link w:val="1"/>
    <w:uiPriority w:val="9"/>
    <w:qFormat/>
    <w:rPr>
      <w:rFonts w:ascii="Times New Roman" w:eastAsia="宋体" w:hAnsi="Times New Roman"/>
      <w:b/>
      <w:kern w:val="2"/>
      <w:sz w:val="32"/>
      <w:szCs w:val="32"/>
    </w:rPr>
  </w:style>
  <w:style w:type="character" w:customStyle="1" w:styleId="20">
    <w:name w:val="标题 2 字符"/>
    <w:link w:val="2"/>
    <w:semiHidden/>
    <w:qFormat/>
    <w:rPr>
      <w:rFonts w:ascii="Cambria" w:eastAsia="宋体" w:hAnsi="Cambria" w:cs="Times New Roman"/>
      <w:b/>
      <w:bCs/>
      <w:kern w:val="2"/>
      <w:sz w:val="28"/>
      <w:szCs w:val="32"/>
    </w:rPr>
  </w:style>
  <w:style w:type="character" w:customStyle="1" w:styleId="a5">
    <w:name w:val="批注文字 字符"/>
    <w:link w:val="a4"/>
    <w:rPr>
      <w:rFonts w:eastAsia="宋体"/>
      <w:kern w:val="2"/>
      <w:sz w:val="21"/>
      <w:szCs w:val="24"/>
      <w:lang w:val="en-US" w:eastAsia="zh-CN" w:bidi="ar-SA"/>
    </w:rPr>
  </w:style>
  <w:style w:type="character" w:customStyle="1" w:styleId="aa">
    <w:name w:val="页脚 字符"/>
    <w:link w:val="a9"/>
    <w:uiPriority w:val="99"/>
    <w:qFormat/>
    <w:rPr>
      <w:kern w:val="2"/>
      <w:sz w:val="18"/>
      <w:szCs w:val="18"/>
    </w:rPr>
  </w:style>
  <w:style w:type="character" w:customStyle="1" w:styleId="ac">
    <w:name w:val="页眉 字符"/>
    <w:link w:val="ab"/>
    <w:uiPriority w:val="99"/>
    <w:rPr>
      <w:kern w:val="2"/>
      <w:sz w:val="18"/>
      <w:szCs w:val="18"/>
    </w:rPr>
  </w:style>
  <w:style w:type="character" w:customStyle="1" w:styleId="ae">
    <w:name w:val="副标题 字符"/>
    <w:link w:val="ad"/>
    <w:qFormat/>
    <w:rPr>
      <w:b/>
      <w:kern w:val="2"/>
      <w:sz w:val="32"/>
      <w:szCs w:val="32"/>
    </w:rPr>
  </w:style>
  <w:style w:type="character" w:customStyle="1" w:styleId="af0">
    <w:name w:val="脚注文本 字符"/>
    <w:link w:val="af"/>
    <w:qFormat/>
    <w:rPr>
      <w:kern w:val="2"/>
      <w:sz w:val="18"/>
      <w:szCs w:val="18"/>
    </w:rPr>
  </w:style>
  <w:style w:type="character" w:customStyle="1" w:styleId="TOC20">
    <w:name w:val="TOC 2 字符"/>
    <w:link w:val="TOC2"/>
    <w:uiPriority w:val="39"/>
    <w:qFormat/>
    <w:rsid w:val="00454ADD"/>
    <w:rPr>
      <w:kern w:val="2"/>
      <w:sz w:val="24"/>
      <w:szCs w:val="24"/>
    </w:rPr>
  </w:style>
  <w:style w:type="character" w:customStyle="1" w:styleId="highlight1">
    <w:name w:val="highlight1"/>
    <w:rPr>
      <w:shd w:val="clear" w:color="auto" w:fill="FFFF00"/>
    </w:rPr>
  </w:style>
  <w:style w:type="character" w:customStyle="1" w:styleId="3Char">
    <w:name w:val="标题3 Char"/>
    <w:link w:val="30"/>
    <w:rPr>
      <w:b/>
      <w:sz w:val="28"/>
      <w:szCs w:val="32"/>
    </w:rPr>
  </w:style>
  <w:style w:type="paragraph" w:customStyle="1" w:styleId="30">
    <w:name w:val="标题3"/>
    <w:basedOn w:val="TOC2"/>
    <w:link w:val="3Char"/>
    <w:qFormat/>
    <w:pPr>
      <w:spacing w:line="400" w:lineRule="exact"/>
      <w:ind w:leftChars="0" w:left="0"/>
      <w:jc w:val="left"/>
    </w:pPr>
    <w:rPr>
      <w:b/>
      <w:sz w:val="28"/>
      <w:szCs w:val="32"/>
    </w:rPr>
  </w:style>
  <w:style w:type="character" w:customStyle="1" w:styleId="trans">
    <w:name w:val="trans"/>
  </w:style>
  <w:style w:type="paragraph" w:customStyle="1" w:styleId="TOC10">
    <w:name w:val="TOC 标题1"/>
    <w:basedOn w:val="1"/>
    <w:next w:val="a"/>
    <w:uiPriority w:val="39"/>
    <w:unhideWhenUsed/>
    <w:qFormat/>
    <w:pPr>
      <w:keepNext/>
      <w:keepLines/>
      <w:spacing w:before="240" w:line="259" w:lineRule="auto"/>
      <w:outlineLvl w:val="9"/>
    </w:pPr>
    <w:rPr>
      <w:rFonts w:ascii="等线 Light" w:eastAsia="等线 Light" w:hAnsi="等线 Light"/>
      <w:b w:val="0"/>
      <w:color w:val="2F5496"/>
    </w:rPr>
  </w:style>
  <w:style w:type="table" w:styleId="af8">
    <w:name w:val="Table Grid"/>
    <w:basedOn w:val="a1"/>
    <w:rsid w:val="005F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A18A4-352C-4D74-9169-6E02D28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1705</Words>
  <Characters>9724</Characters>
  <Application>Microsoft Office Word</Application>
  <DocSecurity>0</DocSecurity>
  <Lines>81</Lines>
  <Paragraphs>22</Paragraphs>
  <ScaleCrop>false</ScaleCrop>
  <Company>微软中国</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学号：14063002139</dc:title>
  <dc:subject/>
  <dc:creator>微软用户</dc:creator>
  <dc:description/>
  <cp:lastModifiedBy>Administrator</cp:lastModifiedBy>
  <cp:revision>10</cp:revision>
  <cp:lastPrinted>2013-03-29T02:02:00Z</cp:lastPrinted>
  <dcterms:created xsi:type="dcterms:W3CDTF">2022-11-03T01:25:00Z</dcterms:created>
  <dcterms:modified xsi:type="dcterms:W3CDTF">2024-04-10T07:00:00Z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RubyTemplateID">
    <vt:lpwstr>6</vt:lpwstr>
  </property>
  <property fmtid="{D5CDD505-2E9C-101B-9397-08002B2CF9AE}" pid="4" name="ICV">
    <vt:lpwstr>4F8166457C7B4F7EB5B1919E135DB7CD</vt:lpwstr>
  </property>
</Properties>
</file>